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4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051CDC" w14:textId="77777777" w:rsidR="00A37BD8" w:rsidRDefault="00A37BD8" w:rsidP="00A37BD8"/>
    <w:p w14:paraId="0AF31905" w14:textId="3C5B8B12" w:rsidR="00A37BD8" w:rsidRPr="00D063EF" w:rsidRDefault="004606A9" w:rsidP="001D1879">
      <w:pPr>
        <w:spacing w:after="264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6D8E24FC" wp14:editId="18CD2D53">
                <wp:simplePos x="0" y="0"/>
                <wp:positionH relativeFrom="margin">
                  <wp:posOffset>567690</wp:posOffset>
                </wp:positionH>
                <wp:positionV relativeFrom="margin">
                  <wp:posOffset>658494</wp:posOffset>
                </wp:positionV>
                <wp:extent cx="4319905" cy="2714625"/>
                <wp:effectExtent l="0" t="0" r="0" b="952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271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348E9" w14:textId="376EE8FF" w:rsidR="006C3118" w:rsidRPr="00CD0BDF" w:rsidRDefault="006C3118" w:rsidP="00A37BD8">
                            <w:pPr>
                              <w:pStyle w:val="UtilComReportHeading"/>
                              <w:spacing w:line="240" w:lineRule="auto"/>
                              <w:ind w:left="0"/>
                            </w:pPr>
                            <w:r w:rsidRPr="00A37BD8">
                              <w:t xml:space="preserve">NETWORK </w:t>
                            </w:r>
                            <w:r>
                              <w:t xml:space="preserve">(Variation) </w:t>
                            </w:r>
                            <w:r w:rsidRPr="00A37BD8">
                              <w:t>PRICE DETERMINATION</w:t>
                            </w:r>
                          </w:p>
                          <w:p w14:paraId="5B00FB65" w14:textId="0EE6E353" w:rsidR="006C3118" w:rsidRPr="00E55885" w:rsidRDefault="006C3118" w:rsidP="00A37BD8">
                            <w:pPr>
                              <w:pStyle w:val="UtilComDate"/>
                              <w:spacing w:before="240"/>
                              <w:rPr>
                                <w:rStyle w:val="UtilComReportHeadingChar"/>
                                <w:i w:val="0"/>
                                <w:color w:val="1736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UtilComReportHeadingChar"/>
                                <w:i w:val="0"/>
                                <w:color w:val="17365D"/>
                                <w:sz w:val="24"/>
                                <w:szCs w:val="24"/>
                              </w:rPr>
                              <w:t>Variation DETERMINATION</w:t>
                            </w:r>
                            <w:r>
                              <w:rPr>
                                <w:rStyle w:val="UtilComReportHeadingChar"/>
                                <w:i w:val="0"/>
                                <w:color w:val="17365D"/>
                                <w:sz w:val="24"/>
                                <w:szCs w:val="24"/>
                              </w:rPr>
                              <w:br/>
                              <w:t>and Statememt of Reasons</w:t>
                            </w:r>
                          </w:p>
                          <w:p w14:paraId="4FB928FB" w14:textId="4D621620" w:rsidR="006C3118" w:rsidRPr="003F441A" w:rsidRDefault="006C3118" w:rsidP="00A37BD8">
                            <w:pPr>
                              <w:pStyle w:val="UtilComDate"/>
                              <w:spacing w:before="240"/>
                              <w:rPr>
                                <w:i w:val="0"/>
                              </w:rPr>
                            </w:pPr>
                            <w:r w:rsidRPr="00CA4143">
                              <w:rPr>
                                <w:i w:val="0"/>
                              </w:rPr>
                              <w:t>April 2015</w:t>
                            </w:r>
                          </w:p>
                          <w:p w14:paraId="0D66167B" w14:textId="54A8EB93" w:rsidR="006C3118" w:rsidRPr="003F441A" w:rsidRDefault="006C3118" w:rsidP="00A37BD8">
                            <w:pPr>
                              <w:pStyle w:val="UtilComDate"/>
                              <w:spacing w:before="240"/>
                              <w:rPr>
                                <w:i w:val="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4.7pt;margin-top:51.85pt;width:340.15pt;height:213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kpAtQIAALo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" o:allowincell="f" filled="f" stroked="f">
                <v:textbox>
                  <w:txbxContent>
                    <w:p w14:paraId="4AB348E9" w14:textId="376EE8FF" w:rsidR="006C3118" w:rsidRPr="00CD0BDF" w:rsidRDefault="006C3118" w:rsidP="00A37BD8">
                      <w:pPr>
                        <w:pStyle w:val="UtilComReportHeading"/>
                        <w:spacing w:line="240" w:lineRule="auto"/>
                        <w:ind w:left="0"/>
                      </w:pPr>
                      <w:r w:rsidRPr="00A37BD8">
                        <w:t xml:space="preserve">NETWORK </w:t>
                      </w:r>
                      <w:r>
                        <w:t xml:space="preserve">(Variation) </w:t>
                      </w:r>
                      <w:r w:rsidRPr="00A37BD8">
                        <w:t>PRICE DETERMINATION</w:t>
                      </w:r>
                    </w:p>
                    <w:p w14:paraId="5B00FB65" w14:textId="0EE6E353" w:rsidR="006C3118" w:rsidRPr="00E55885" w:rsidRDefault="006C3118" w:rsidP="00A37BD8">
                      <w:pPr>
                        <w:pStyle w:val="UtilComDate"/>
                        <w:spacing w:before="240"/>
                        <w:rPr>
                          <w:rStyle w:val="UtilComReportHeadingChar"/>
                          <w:i w:val="0"/>
                          <w:color w:val="17365D"/>
                          <w:sz w:val="24"/>
                          <w:szCs w:val="24"/>
                        </w:rPr>
                      </w:pPr>
                      <w:r>
                        <w:rPr>
                          <w:rStyle w:val="UtilComReportHeadingChar"/>
                          <w:i w:val="0"/>
                          <w:color w:val="17365D"/>
                          <w:sz w:val="24"/>
                          <w:szCs w:val="24"/>
                        </w:rPr>
                        <w:t>Variation DETERMINATION</w:t>
                      </w:r>
                      <w:r>
                        <w:rPr>
                          <w:rStyle w:val="UtilComReportHeadingChar"/>
                          <w:i w:val="0"/>
                          <w:color w:val="17365D"/>
                          <w:sz w:val="24"/>
                          <w:szCs w:val="24"/>
                        </w:rPr>
                        <w:br/>
                        <w:t>and Statememt of Reasons</w:t>
                      </w:r>
                    </w:p>
                    <w:p w14:paraId="4FB928FB" w14:textId="4D621620" w:rsidR="006C3118" w:rsidRPr="003F441A" w:rsidRDefault="006C3118" w:rsidP="00A37BD8">
                      <w:pPr>
                        <w:pStyle w:val="UtilComDate"/>
                        <w:spacing w:before="240"/>
                        <w:rPr>
                          <w:i w:val="0"/>
                        </w:rPr>
                      </w:pPr>
                      <w:r w:rsidRPr="00CA4143">
                        <w:rPr>
                          <w:i w:val="0"/>
                        </w:rPr>
                        <w:t>April 2015</w:t>
                      </w:r>
                    </w:p>
                    <w:p w14:paraId="0D66167B" w14:textId="54A8EB93" w:rsidR="006C3118" w:rsidRPr="003F441A" w:rsidRDefault="006C3118" w:rsidP="00A37BD8">
                      <w:pPr>
                        <w:pStyle w:val="UtilComDate"/>
                        <w:spacing w:before="240"/>
                        <w:rPr>
                          <w:i w:val="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C37AE3E" w14:textId="17BCBAE9" w:rsidR="003C1245" w:rsidRDefault="009B6C2E" w:rsidP="001D1879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8F945C" wp14:editId="78B96B9F">
                <wp:simplePos x="0" y="0"/>
                <wp:positionH relativeFrom="column">
                  <wp:posOffset>672465</wp:posOffset>
                </wp:positionH>
                <wp:positionV relativeFrom="paragraph">
                  <wp:posOffset>48895</wp:posOffset>
                </wp:positionV>
                <wp:extent cx="5828665" cy="635"/>
                <wp:effectExtent l="0" t="0" r="19685" b="37465"/>
                <wp:wrapNone/>
                <wp:docPr id="4" name="AutoShape 4" descr="Sep line" title="Sep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866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A0A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alt="Title: Sep Line - Description: Sep line" style="position:absolute;margin-left:52.95pt;margin-top:3.85pt;width:458.9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" strokecolor="#00a0af" strokeweight="1pt"/>
            </w:pict>
          </mc:Fallback>
        </mc:AlternateContent>
      </w:r>
    </w:p>
    <w:p w14:paraId="2F246886" w14:textId="77777777" w:rsidR="002D7C10" w:rsidRPr="00D063EF" w:rsidRDefault="002D7C10" w:rsidP="00346E53">
      <w:pPr>
        <w:tabs>
          <w:tab w:val="left" w:pos="709"/>
          <w:tab w:val="left" w:pos="5610"/>
        </w:tabs>
        <w:sectPr w:rsidR="002D7C10" w:rsidRPr="00D063EF" w:rsidSect="004B63D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851" w:right="1134" w:bottom="1134" w:left="1701" w:header="568" w:footer="567" w:gutter="0"/>
          <w:pgNumType w:start="1"/>
          <w:cols w:space="720"/>
          <w:titlePg/>
        </w:sectPr>
      </w:pPr>
    </w:p>
    <w:p w14:paraId="22CABB04" w14:textId="77777777" w:rsidR="00984DBC" w:rsidRPr="002D7732" w:rsidRDefault="00984DBC" w:rsidP="002D7732">
      <w:pPr>
        <w:rPr>
          <w:b/>
          <w:sz w:val="28"/>
          <w:szCs w:val="28"/>
        </w:rPr>
      </w:pPr>
      <w:bookmarkStart w:id="0" w:name="_Toc372608948"/>
      <w:r w:rsidRPr="002D7732">
        <w:rPr>
          <w:b/>
          <w:sz w:val="28"/>
          <w:szCs w:val="28"/>
        </w:rPr>
        <w:lastRenderedPageBreak/>
        <w:t>Table of Contents</w:t>
      </w:r>
      <w:bookmarkEnd w:id="0"/>
    </w:p>
    <w:p w14:paraId="54E57797" w14:textId="77777777" w:rsidR="00407C9B" w:rsidRDefault="00407C9B" w:rsidP="00407C9B">
      <w:pPr>
        <w:rPr>
          <w:b/>
          <w:spacing w:val="-4"/>
        </w:rPr>
      </w:pPr>
    </w:p>
    <w:p w14:paraId="5C135E6B" w14:textId="37C039FF" w:rsidR="007C6BFB" w:rsidRDefault="00407C9B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noProof/>
          <w:spacing w:val="0"/>
          <w:szCs w:val="22"/>
          <w:lang w:val="en-AU" w:eastAsia="en-AU"/>
        </w:rPr>
      </w:pPr>
      <w:r>
        <w:rPr>
          <w:b w:val="0"/>
        </w:rPr>
        <w:fldChar w:fldCharType="begin"/>
      </w:r>
      <w:r>
        <w:rPr>
          <w:b w:val="0"/>
        </w:rPr>
        <w:instrText xml:space="preserve"> TOC \h \z \t "UtilCom Chapter Heading,1,Legal level 1,2" </w:instrText>
      </w:r>
      <w:r>
        <w:rPr>
          <w:b w:val="0"/>
        </w:rPr>
        <w:fldChar w:fldCharType="separate"/>
      </w:r>
      <w:hyperlink w:anchor="_Toc416787933" w:history="1">
        <w:r w:rsidR="007C6BFB" w:rsidRPr="004D2C5F">
          <w:rPr>
            <w:rStyle w:val="Hyperlink"/>
            <w:noProof/>
          </w:rPr>
          <w:t>Inquiries</w:t>
        </w:r>
        <w:r w:rsidR="007C6BFB">
          <w:rPr>
            <w:noProof/>
            <w:webHidden/>
          </w:rPr>
          <w:tab/>
        </w:r>
        <w:r w:rsidR="007C6BFB">
          <w:rPr>
            <w:noProof/>
            <w:webHidden/>
          </w:rPr>
          <w:fldChar w:fldCharType="begin"/>
        </w:r>
        <w:r w:rsidR="007C6BFB">
          <w:rPr>
            <w:noProof/>
            <w:webHidden/>
          </w:rPr>
          <w:instrText xml:space="preserve"> PAGEREF _Toc416787933 \h </w:instrText>
        </w:r>
        <w:r w:rsidR="007C6BFB">
          <w:rPr>
            <w:noProof/>
            <w:webHidden/>
          </w:rPr>
        </w:r>
        <w:r w:rsidR="007C6BFB">
          <w:rPr>
            <w:noProof/>
            <w:webHidden/>
          </w:rPr>
          <w:fldChar w:fldCharType="separate"/>
        </w:r>
        <w:r w:rsidR="00E637F6">
          <w:rPr>
            <w:noProof/>
            <w:webHidden/>
          </w:rPr>
          <w:t>i</w:t>
        </w:r>
        <w:r w:rsidR="007C6BFB">
          <w:rPr>
            <w:noProof/>
            <w:webHidden/>
          </w:rPr>
          <w:fldChar w:fldCharType="end"/>
        </w:r>
      </w:hyperlink>
    </w:p>
    <w:p w14:paraId="6E1A2721" w14:textId="5B9B0203" w:rsidR="007C6BFB" w:rsidRDefault="003328C6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noProof/>
          <w:spacing w:val="0"/>
          <w:szCs w:val="22"/>
          <w:lang w:val="en-AU" w:eastAsia="en-AU"/>
        </w:rPr>
      </w:pPr>
      <w:hyperlink w:anchor="_Toc416787934" w:history="1">
        <w:r w:rsidR="007C6BFB" w:rsidRPr="004D2C5F">
          <w:rPr>
            <w:rStyle w:val="Hyperlink"/>
            <w:noProof/>
          </w:rPr>
          <w:t>Network (Variation) Price Determination</w:t>
        </w:r>
        <w:r w:rsidR="007C6BFB">
          <w:rPr>
            <w:noProof/>
            <w:webHidden/>
          </w:rPr>
          <w:tab/>
        </w:r>
        <w:r w:rsidR="007C6BFB">
          <w:rPr>
            <w:noProof/>
            <w:webHidden/>
          </w:rPr>
          <w:fldChar w:fldCharType="begin"/>
        </w:r>
        <w:r w:rsidR="007C6BFB">
          <w:rPr>
            <w:noProof/>
            <w:webHidden/>
          </w:rPr>
          <w:instrText xml:space="preserve"> PAGEREF _Toc416787934 \h </w:instrText>
        </w:r>
        <w:r w:rsidR="007C6BFB">
          <w:rPr>
            <w:noProof/>
            <w:webHidden/>
          </w:rPr>
        </w:r>
        <w:r w:rsidR="007C6BFB">
          <w:rPr>
            <w:noProof/>
            <w:webHidden/>
          </w:rPr>
          <w:fldChar w:fldCharType="separate"/>
        </w:r>
        <w:r w:rsidR="00E637F6">
          <w:rPr>
            <w:noProof/>
            <w:webHidden/>
          </w:rPr>
          <w:t>1</w:t>
        </w:r>
        <w:r w:rsidR="007C6BFB">
          <w:rPr>
            <w:noProof/>
            <w:webHidden/>
          </w:rPr>
          <w:fldChar w:fldCharType="end"/>
        </w:r>
      </w:hyperlink>
    </w:p>
    <w:p w14:paraId="7C5C0B48" w14:textId="64A916D0" w:rsidR="007C6BFB" w:rsidRDefault="003328C6">
      <w:pPr>
        <w:pStyle w:val="TOC2"/>
        <w:tabs>
          <w:tab w:val="left" w:pos="709"/>
        </w:tabs>
        <w:rPr>
          <w:rFonts w:asciiTheme="minorHAnsi" w:eastAsiaTheme="minorEastAsia" w:hAnsiTheme="minorHAnsi" w:cstheme="minorBidi"/>
          <w:noProof/>
          <w:sz w:val="22"/>
          <w:szCs w:val="22"/>
          <w:lang w:val="en-AU" w:eastAsia="en-AU"/>
        </w:rPr>
      </w:pPr>
      <w:hyperlink w:anchor="_Toc416787935" w:history="1">
        <w:r w:rsidR="007C6BFB" w:rsidRPr="004D2C5F">
          <w:rPr>
            <w:rStyle w:val="Hyperlink"/>
            <w:noProof/>
          </w:rPr>
          <w:t>1.1</w:t>
        </w:r>
        <w:r w:rsidR="007C6BFB">
          <w:rPr>
            <w:rFonts w:asciiTheme="minorHAnsi" w:eastAsiaTheme="minorEastAsia" w:hAnsiTheme="minorHAnsi" w:cstheme="minorBidi"/>
            <w:noProof/>
            <w:sz w:val="22"/>
            <w:szCs w:val="22"/>
            <w:lang w:val="en-AU" w:eastAsia="en-AU"/>
          </w:rPr>
          <w:tab/>
        </w:r>
        <w:r w:rsidR="007C6BFB" w:rsidRPr="004D2C5F">
          <w:rPr>
            <w:rStyle w:val="Hyperlink"/>
            <w:noProof/>
          </w:rPr>
          <w:t>Statement of reasons</w:t>
        </w:r>
        <w:r w:rsidR="007C6BFB">
          <w:rPr>
            <w:noProof/>
            <w:webHidden/>
          </w:rPr>
          <w:tab/>
        </w:r>
        <w:r w:rsidR="007C6BFB">
          <w:rPr>
            <w:noProof/>
            <w:webHidden/>
          </w:rPr>
          <w:fldChar w:fldCharType="begin"/>
        </w:r>
        <w:r w:rsidR="007C6BFB">
          <w:rPr>
            <w:noProof/>
            <w:webHidden/>
          </w:rPr>
          <w:instrText xml:space="preserve"> PAGEREF _Toc416787935 \h </w:instrText>
        </w:r>
        <w:r w:rsidR="007C6BFB">
          <w:rPr>
            <w:noProof/>
            <w:webHidden/>
          </w:rPr>
        </w:r>
        <w:r w:rsidR="007C6BFB">
          <w:rPr>
            <w:noProof/>
            <w:webHidden/>
          </w:rPr>
          <w:fldChar w:fldCharType="separate"/>
        </w:r>
        <w:r w:rsidR="00E637F6">
          <w:rPr>
            <w:noProof/>
            <w:webHidden/>
          </w:rPr>
          <w:t>1</w:t>
        </w:r>
        <w:r w:rsidR="007C6BFB">
          <w:rPr>
            <w:noProof/>
            <w:webHidden/>
          </w:rPr>
          <w:fldChar w:fldCharType="end"/>
        </w:r>
      </w:hyperlink>
    </w:p>
    <w:p w14:paraId="7229B161" w14:textId="45DD0EB7" w:rsidR="007C6BFB" w:rsidRDefault="003328C6">
      <w:pPr>
        <w:pStyle w:val="TOC2"/>
        <w:tabs>
          <w:tab w:val="left" w:pos="709"/>
        </w:tabs>
        <w:rPr>
          <w:rFonts w:asciiTheme="minorHAnsi" w:eastAsiaTheme="minorEastAsia" w:hAnsiTheme="minorHAnsi" w:cstheme="minorBidi"/>
          <w:noProof/>
          <w:sz w:val="22"/>
          <w:szCs w:val="22"/>
          <w:lang w:val="en-AU" w:eastAsia="en-AU"/>
        </w:rPr>
      </w:pPr>
      <w:hyperlink w:anchor="_Toc416787936" w:history="1">
        <w:r w:rsidR="007C6BFB" w:rsidRPr="004D2C5F">
          <w:rPr>
            <w:rStyle w:val="Hyperlink"/>
            <w:noProof/>
          </w:rPr>
          <w:t>1.2</w:t>
        </w:r>
        <w:r w:rsidR="007C6BFB">
          <w:rPr>
            <w:rFonts w:asciiTheme="minorHAnsi" w:eastAsiaTheme="minorEastAsia" w:hAnsiTheme="minorHAnsi" w:cstheme="minorBidi"/>
            <w:noProof/>
            <w:sz w:val="22"/>
            <w:szCs w:val="22"/>
            <w:lang w:val="en-AU" w:eastAsia="en-AU"/>
          </w:rPr>
          <w:tab/>
        </w:r>
        <w:r w:rsidR="007C6BFB" w:rsidRPr="004D2C5F">
          <w:rPr>
            <w:rStyle w:val="Hyperlink"/>
            <w:noProof/>
          </w:rPr>
          <w:t>Authority</w:t>
        </w:r>
        <w:r w:rsidR="007C6BFB">
          <w:rPr>
            <w:noProof/>
            <w:webHidden/>
          </w:rPr>
          <w:tab/>
        </w:r>
        <w:r w:rsidR="007C6BFB">
          <w:rPr>
            <w:noProof/>
            <w:webHidden/>
          </w:rPr>
          <w:fldChar w:fldCharType="begin"/>
        </w:r>
        <w:r w:rsidR="007C6BFB">
          <w:rPr>
            <w:noProof/>
            <w:webHidden/>
          </w:rPr>
          <w:instrText xml:space="preserve"> PAGEREF _Toc416787936 \h </w:instrText>
        </w:r>
        <w:r w:rsidR="007C6BFB">
          <w:rPr>
            <w:noProof/>
            <w:webHidden/>
          </w:rPr>
        </w:r>
        <w:r w:rsidR="007C6BFB">
          <w:rPr>
            <w:noProof/>
            <w:webHidden/>
          </w:rPr>
          <w:fldChar w:fldCharType="separate"/>
        </w:r>
        <w:r w:rsidR="00E637F6">
          <w:rPr>
            <w:noProof/>
            <w:webHidden/>
          </w:rPr>
          <w:t>1</w:t>
        </w:r>
        <w:r w:rsidR="007C6BFB">
          <w:rPr>
            <w:noProof/>
            <w:webHidden/>
          </w:rPr>
          <w:fldChar w:fldCharType="end"/>
        </w:r>
      </w:hyperlink>
    </w:p>
    <w:p w14:paraId="4486C98E" w14:textId="4C8A6490" w:rsidR="007C6BFB" w:rsidRDefault="003328C6">
      <w:pPr>
        <w:pStyle w:val="TOC2"/>
        <w:tabs>
          <w:tab w:val="left" w:pos="709"/>
        </w:tabs>
        <w:rPr>
          <w:rFonts w:asciiTheme="minorHAnsi" w:eastAsiaTheme="minorEastAsia" w:hAnsiTheme="minorHAnsi" w:cstheme="minorBidi"/>
          <w:noProof/>
          <w:sz w:val="22"/>
          <w:szCs w:val="22"/>
          <w:lang w:val="en-AU" w:eastAsia="en-AU"/>
        </w:rPr>
      </w:pPr>
      <w:hyperlink w:anchor="_Toc416787937" w:history="1">
        <w:r w:rsidR="007C6BFB" w:rsidRPr="004D2C5F">
          <w:rPr>
            <w:rStyle w:val="Hyperlink"/>
            <w:noProof/>
          </w:rPr>
          <w:t>1.3</w:t>
        </w:r>
        <w:r w:rsidR="007C6BFB">
          <w:rPr>
            <w:rFonts w:asciiTheme="minorHAnsi" w:eastAsiaTheme="minorEastAsia" w:hAnsiTheme="minorHAnsi" w:cstheme="minorBidi"/>
            <w:noProof/>
            <w:sz w:val="22"/>
            <w:szCs w:val="22"/>
            <w:lang w:val="en-AU" w:eastAsia="en-AU"/>
          </w:rPr>
          <w:tab/>
        </w:r>
        <w:r w:rsidR="007C6BFB" w:rsidRPr="004D2C5F">
          <w:rPr>
            <w:rStyle w:val="Hyperlink"/>
            <w:noProof/>
          </w:rPr>
          <w:t>Commencement</w:t>
        </w:r>
        <w:r w:rsidR="007C6BFB">
          <w:rPr>
            <w:noProof/>
            <w:webHidden/>
          </w:rPr>
          <w:tab/>
        </w:r>
        <w:r w:rsidR="007C6BFB">
          <w:rPr>
            <w:noProof/>
            <w:webHidden/>
          </w:rPr>
          <w:fldChar w:fldCharType="begin"/>
        </w:r>
        <w:r w:rsidR="007C6BFB">
          <w:rPr>
            <w:noProof/>
            <w:webHidden/>
          </w:rPr>
          <w:instrText xml:space="preserve"> PAGEREF _Toc416787937 \h </w:instrText>
        </w:r>
        <w:r w:rsidR="007C6BFB">
          <w:rPr>
            <w:noProof/>
            <w:webHidden/>
          </w:rPr>
        </w:r>
        <w:r w:rsidR="007C6BFB">
          <w:rPr>
            <w:noProof/>
            <w:webHidden/>
          </w:rPr>
          <w:fldChar w:fldCharType="separate"/>
        </w:r>
        <w:r w:rsidR="00E637F6">
          <w:rPr>
            <w:noProof/>
            <w:webHidden/>
          </w:rPr>
          <w:t>1</w:t>
        </w:r>
        <w:r w:rsidR="007C6BFB">
          <w:rPr>
            <w:noProof/>
            <w:webHidden/>
          </w:rPr>
          <w:fldChar w:fldCharType="end"/>
        </w:r>
      </w:hyperlink>
    </w:p>
    <w:p w14:paraId="01EF150C" w14:textId="7440B93B" w:rsidR="007C6BFB" w:rsidRDefault="003328C6">
      <w:pPr>
        <w:pStyle w:val="TOC2"/>
        <w:tabs>
          <w:tab w:val="left" w:pos="709"/>
        </w:tabs>
        <w:rPr>
          <w:rFonts w:asciiTheme="minorHAnsi" w:eastAsiaTheme="minorEastAsia" w:hAnsiTheme="minorHAnsi" w:cstheme="minorBidi"/>
          <w:noProof/>
          <w:sz w:val="22"/>
          <w:szCs w:val="22"/>
          <w:lang w:val="en-AU" w:eastAsia="en-AU"/>
        </w:rPr>
      </w:pPr>
      <w:hyperlink w:anchor="_Toc416787938" w:history="1">
        <w:r w:rsidR="007C6BFB" w:rsidRPr="004D2C5F">
          <w:rPr>
            <w:rStyle w:val="Hyperlink"/>
            <w:noProof/>
          </w:rPr>
          <w:t>1.4</w:t>
        </w:r>
        <w:r w:rsidR="007C6BFB">
          <w:rPr>
            <w:rFonts w:asciiTheme="minorHAnsi" w:eastAsiaTheme="minorEastAsia" w:hAnsiTheme="minorHAnsi" w:cstheme="minorBidi"/>
            <w:noProof/>
            <w:sz w:val="22"/>
            <w:szCs w:val="22"/>
            <w:lang w:val="en-AU" w:eastAsia="en-AU"/>
          </w:rPr>
          <w:tab/>
        </w:r>
        <w:r w:rsidR="007C6BFB" w:rsidRPr="004D2C5F">
          <w:rPr>
            <w:rStyle w:val="Hyperlink"/>
            <w:noProof/>
          </w:rPr>
          <w:t>Definitions and interpretation</w:t>
        </w:r>
        <w:r w:rsidR="007C6BFB">
          <w:rPr>
            <w:noProof/>
            <w:webHidden/>
          </w:rPr>
          <w:tab/>
        </w:r>
        <w:r w:rsidR="007C6BFB">
          <w:rPr>
            <w:noProof/>
            <w:webHidden/>
          </w:rPr>
          <w:fldChar w:fldCharType="begin"/>
        </w:r>
        <w:r w:rsidR="007C6BFB">
          <w:rPr>
            <w:noProof/>
            <w:webHidden/>
          </w:rPr>
          <w:instrText xml:space="preserve"> PAGEREF _Toc416787938 \h </w:instrText>
        </w:r>
        <w:r w:rsidR="007C6BFB">
          <w:rPr>
            <w:noProof/>
            <w:webHidden/>
          </w:rPr>
        </w:r>
        <w:r w:rsidR="007C6BFB">
          <w:rPr>
            <w:noProof/>
            <w:webHidden/>
          </w:rPr>
          <w:fldChar w:fldCharType="separate"/>
        </w:r>
        <w:r w:rsidR="00E637F6">
          <w:rPr>
            <w:noProof/>
            <w:webHidden/>
          </w:rPr>
          <w:t>1</w:t>
        </w:r>
        <w:r w:rsidR="007C6BFB">
          <w:rPr>
            <w:noProof/>
            <w:webHidden/>
          </w:rPr>
          <w:fldChar w:fldCharType="end"/>
        </w:r>
      </w:hyperlink>
    </w:p>
    <w:p w14:paraId="4C071346" w14:textId="720F133A" w:rsidR="007C6BFB" w:rsidRDefault="003328C6">
      <w:pPr>
        <w:pStyle w:val="TOC2"/>
        <w:tabs>
          <w:tab w:val="left" w:pos="709"/>
        </w:tabs>
        <w:rPr>
          <w:rFonts w:asciiTheme="minorHAnsi" w:eastAsiaTheme="minorEastAsia" w:hAnsiTheme="minorHAnsi" w:cstheme="minorBidi"/>
          <w:noProof/>
          <w:sz w:val="22"/>
          <w:szCs w:val="22"/>
          <w:lang w:val="en-AU" w:eastAsia="en-AU"/>
        </w:rPr>
      </w:pPr>
      <w:hyperlink w:anchor="_Toc416787939" w:history="1">
        <w:r w:rsidR="007C6BFB" w:rsidRPr="004D2C5F">
          <w:rPr>
            <w:rStyle w:val="Hyperlink"/>
            <w:noProof/>
          </w:rPr>
          <w:t>1.5</w:t>
        </w:r>
        <w:r w:rsidR="007C6BFB">
          <w:rPr>
            <w:rFonts w:asciiTheme="minorHAnsi" w:eastAsiaTheme="minorEastAsia" w:hAnsiTheme="minorHAnsi" w:cstheme="minorBidi"/>
            <w:noProof/>
            <w:sz w:val="22"/>
            <w:szCs w:val="22"/>
            <w:lang w:val="en-AU" w:eastAsia="en-AU"/>
          </w:rPr>
          <w:tab/>
        </w:r>
        <w:r w:rsidR="007C6BFB" w:rsidRPr="004D2C5F">
          <w:rPr>
            <w:rStyle w:val="Hyperlink"/>
            <w:noProof/>
          </w:rPr>
          <w:t>Variation to the 2014 Network Price Determination – Side contraints formula</w:t>
        </w:r>
        <w:r w:rsidR="007C6BFB">
          <w:rPr>
            <w:noProof/>
            <w:webHidden/>
          </w:rPr>
          <w:tab/>
        </w:r>
        <w:r w:rsidR="007C6BFB">
          <w:rPr>
            <w:noProof/>
            <w:webHidden/>
          </w:rPr>
          <w:fldChar w:fldCharType="begin"/>
        </w:r>
        <w:r w:rsidR="007C6BFB">
          <w:rPr>
            <w:noProof/>
            <w:webHidden/>
          </w:rPr>
          <w:instrText xml:space="preserve"> PAGEREF _Toc416787939 \h </w:instrText>
        </w:r>
        <w:r w:rsidR="007C6BFB">
          <w:rPr>
            <w:noProof/>
            <w:webHidden/>
          </w:rPr>
        </w:r>
        <w:r w:rsidR="007C6BFB">
          <w:rPr>
            <w:noProof/>
            <w:webHidden/>
          </w:rPr>
          <w:fldChar w:fldCharType="separate"/>
        </w:r>
        <w:r w:rsidR="00E637F6">
          <w:rPr>
            <w:noProof/>
            <w:webHidden/>
          </w:rPr>
          <w:t>1</w:t>
        </w:r>
        <w:r w:rsidR="007C6BFB">
          <w:rPr>
            <w:noProof/>
            <w:webHidden/>
          </w:rPr>
          <w:fldChar w:fldCharType="end"/>
        </w:r>
      </w:hyperlink>
    </w:p>
    <w:p w14:paraId="3166851D" w14:textId="2FD91681" w:rsidR="00617C81" w:rsidRDefault="00407C9B" w:rsidP="00984DBC">
      <w:pPr>
        <w:rPr>
          <w:b/>
          <w:spacing w:val="-4"/>
        </w:rPr>
      </w:pPr>
      <w:r>
        <w:rPr>
          <w:b/>
          <w:spacing w:val="-4"/>
        </w:rPr>
        <w:fldChar w:fldCharType="end"/>
      </w:r>
    </w:p>
    <w:p w14:paraId="450D663A" w14:textId="77777777" w:rsidR="00BA0D8C" w:rsidRDefault="00BA0D8C" w:rsidP="00984DBC"/>
    <w:p w14:paraId="2E179DDB" w14:textId="77777777" w:rsidR="00547327" w:rsidRPr="00694B7B" w:rsidRDefault="00617C81" w:rsidP="00694B7B">
      <w:pPr>
        <w:pStyle w:val="UtilComChapterHeading"/>
        <w:outlineLvl w:val="0"/>
      </w:pPr>
      <w:r w:rsidRPr="006E3A87">
        <w:br w:type="page"/>
      </w:r>
      <w:bookmarkStart w:id="1" w:name="_Toc416765335"/>
      <w:bookmarkStart w:id="2" w:name="_Toc416787933"/>
      <w:r w:rsidR="000C5EE4">
        <w:lastRenderedPageBreak/>
        <w:t>Inquiries</w:t>
      </w:r>
      <w:bookmarkEnd w:id="1"/>
      <w:bookmarkEnd w:id="2"/>
    </w:p>
    <w:p w14:paraId="5B0FABC8" w14:textId="49ABA8FF" w:rsidR="00547327" w:rsidRDefault="000C5EE4" w:rsidP="00547327">
      <w:r>
        <w:t xml:space="preserve">Any questions regarding </w:t>
      </w:r>
      <w:r w:rsidRPr="007C6BFB">
        <w:t xml:space="preserve">this </w:t>
      </w:r>
      <w:r w:rsidR="000B4BC1" w:rsidRPr="007C6BFB">
        <w:t xml:space="preserve">Network </w:t>
      </w:r>
      <w:r w:rsidR="007C6BFB" w:rsidRPr="007C6BFB">
        <w:t xml:space="preserve">(Variation) </w:t>
      </w:r>
      <w:r w:rsidR="000B4BC1" w:rsidRPr="007C6BFB">
        <w:t xml:space="preserve">Price Determination </w:t>
      </w:r>
      <w:r w:rsidRPr="007C6BFB">
        <w:t>should</w:t>
      </w:r>
      <w:r>
        <w:t xml:space="preserve"> be directed in the first instance to any of the following</w:t>
      </w:r>
      <w:r w:rsidR="00547327">
        <w:t>:</w:t>
      </w:r>
    </w:p>
    <w:p w14:paraId="033DED9A" w14:textId="77777777" w:rsidR="00D570AE" w:rsidRDefault="00D570AE" w:rsidP="00547327"/>
    <w:p w14:paraId="79D0ED88" w14:textId="69C5779F" w:rsidR="00D570AE" w:rsidRDefault="00D570AE" w:rsidP="00D570AE">
      <w:r>
        <w:t>Utilities Commission of the Northern Territory</w:t>
      </w:r>
      <w:r>
        <w:br/>
        <w:t>GPO Box 915</w:t>
      </w:r>
      <w:r>
        <w:br/>
        <w:t>DARWIN NT 0801</w:t>
      </w:r>
    </w:p>
    <w:p w14:paraId="5F356A46" w14:textId="77777777" w:rsidR="00D570AE" w:rsidRDefault="00D570AE" w:rsidP="00D570AE">
      <w:r w:rsidRPr="007F1CB8">
        <w:t xml:space="preserve">Telephone: </w:t>
      </w:r>
      <w:r>
        <w:t xml:space="preserve"> +61 </w:t>
      </w:r>
      <w:r w:rsidRPr="007F1CB8">
        <w:t>8 8999 5480</w:t>
      </w:r>
    </w:p>
    <w:p w14:paraId="1F3AF78B" w14:textId="77777777" w:rsidR="00547327" w:rsidRDefault="00D570AE" w:rsidP="00D570AE">
      <w:r>
        <w:t>Fax: +61 8 8999 6262</w:t>
      </w:r>
    </w:p>
    <w:p w14:paraId="3437497E" w14:textId="77777777" w:rsidR="005725B3" w:rsidRDefault="005725B3" w:rsidP="00D570AE">
      <w:r w:rsidRPr="001E67BC">
        <w:rPr>
          <w:i/>
        </w:rPr>
        <w:t xml:space="preserve">Email: </w:t>
      </w:r>
      <w:hyperlink r:id="rId15" w:history="1">
        <w:r>
          <w:rPr>
            <w:rStyle w:val="Hyperlink"/>
          </w:rPr>
          <w:t>utilities.commission@nt.gov.au</w:t>
        </w:r>
      </w:hyperlink>
    </w:p>
    <w:p w14:paraId="480B30E1" w14:textId="77777777" w:rsidR="005725B3" w:rsidRDefault="005725B3" w:rsidP="00547327"/>
    <w:p w14:paraId="705EF3DD" w14:textId="77777777" w:rsidR="005E5A4A" w:rsidRDefault="00CA42DF">
      <w:pPr>
        <w:spacing w:before="0" w:after="0" w:line="240" w:lineRule="auto"/>
        <w:sectPr w:rsidR="005E5A4A" w:rsidSect="005A14D1">
          <w:headerReference w:type="first" r:id="rId16"/>
          <w:pgSz w:w="11907" w:h="16840" w:code="9"/>
          <w:pgMar w:top="851" w:right="1134" w:bottom="1134" w:left="1701" w:header="567" w:footer="567" w:gutter="0"/>
          <w:pgNumType w:fmt="lowerRoman" w:start="1"/>
          <w:cols w:space="720"/>
          <w:docGrid w:linePitch="299"/>
        </w:sectPr>
      </w:pPr>
      <w:bookmarkStart w:id="3" w:name="_Toc328748251"/>
      <w:r>
        <w:t xml:space="preserve"> </w:t>
      </w:r>
    </w:p>
    <w:bookmarkEnd w:id="3"/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9288"/>
      </w:tblGrid>
      <w:tr w:rsidR="00D11BCF" w14:paraId="71AD5C28" w14:textId="77777777" w:rsidTr="00BF50ED">
        <w:tc>
          <w:tcPr>
            <w:tcW w:w="9288" w:type="dxa"/>
          </w:tcPr>
          <w:p w14:paraId="05BE541C" w14:textId="77777777" w:rsidR="00D11BCF" w:rsidRPr="004D52BF" w:rsidRDefault="00D11BCF" w:rsidP="00EF320F">
            <w:pPr>
              <w:pStyle w:val="NumberLevel1"/>
              <w:pageBreakBefore/>
              <w:numPr>
                <w:ilvl w:val="0"/>
                <w:numId w:val="4"/>
              </w:numPr>
              <w:ind w:left="431" w:hanging="431"/>
            </w:pPr>
          </w:p>
        </w:tc>
      </w:tr>
      <w:tr w:rsidR="00E12C4B" w14:paraId="25539A0B" w14:textId="77777777" w:rsidTr="00E12C4B">
        <w:tc>
          <w:tcPr>
            <w:tcW w:w="9288" w:type="dxa"/>
          </w:tcPr>
          <w:p w14:paraId="22B56E42" w14:textId="578AF56A" w:rsidR="00E12C4B" w:rsidRDefault="00A50E8A" w:rsidP="00457A43">
            <w:pPr>
              <w:pStyle w:val="UtilComChapterHeading"/>
              <w:outlineLvl w:val="0"/>
            </w:pPr>
            <w:bookmarkStart w:id="4" w:name="_Toc416765336"/>
            <w:bookmarkStart w:id="5" w:name="_Toc416787934"/>
            <w:r>
              <w:t>Network (Variation) Price Determination</w:t>
            </w:r>
            <w:bookmarkEnd w:id="4"/>
            <w:bookmarkEnd w:id="5"/>
          </w:p>
        </w:tc>
      </w:tr>
    </w:tbl>
    <w:p w14:paraId="13495717" w14:textId="08F5B782" w:rsidR="008E53D0" w:rsidRDefault="00A50E8A" w:rsidP="008E53D0">
      <w:pPr>
        <w:pStyle w:val="Legallevel1"/>
        <w:spacing w:before="240" w:after="240"/>
      </w:pPr>
      <w:bookmarkStart w:id="6" w:name="_Toc416787935"/>
      <w:r>
        <w:t>Statement of reasons</w:t>
      </w:r>
      <w:bookmarkEnd w:id="6"/>
    </w:p>
    <w:p w14:paraId="080240EF" w14:textId="6A46EE28" w:rsidR="00846B21" w:rsidRDefault="00274399" w:rsidP="008E53D0">
      <w:pPr>
        <w:pStyle w:val="Legallevel4"/>
        <w:spacing w:before="0" w:after="120"/>
      </w:pPr>
      <w:r>
        <w:t xml:space="preserve">In April 2015, the </w:t>
      </w:r>
      <w:r w:rsidRPr="00745BD6">
        <w:rPr>
          <w:i/>
        </w:rPr>
        <w:t>Commission</w:t>
      </w:r>
      <w:r w:rsidR="007C6BFB">
        <w:t xml:space="preserve"> became aware of a</w:t>
      </w:r>
      <w:r w:rsidR="00B0400D">
        <w:t xml:space="preserve">n </w:t>
      </w:r>
      <w:r>
        <w:t xml:space="preserve">error in the Side constraint formula set out in the Formula Schedule of the </w:t>
      </w:r>
      <w:r w:rsidRPr="00745BD6">
        <w:rPr>
          <w:i/>
        </w:rPr>
        <w:t>2014 Network Price Determination</w:t>
      </w:r>
      <w:r w:rsidR="00745BD6">
        <w:t xml:space="preserve">. </w:t>
      </w:r>
    </w:p>
    <w:p w14:paraId="4EE756EA" w14:textId="73B8510A" w:rsidR="00FB58ED" w:rsidRDefault="007C6BFB" w:rsidP="008E53D0">
      <w:pPr>
        <w:pStyle w:val="Legallevel4"/>
        <w:spacing w:before="0" w:after="120"/>
      </w:pPr>
      <w:r>
        <w:t>The revenue control formula sets the basis for the average increase in prices across all customers.</w:t>
      </w:r>
      <w:bookmarkStart w:id="7" w:name="_GoBack"/>
      <w:bookmarkEnd w:id="7"/>
    </w:p>
    <w:p w14:paraId="06F4ADB3" w14:textId="7ED13FC3" w:rsidR="007C6BFB" w:rsidRDefault="007C6BFB" w:rsidP="008E53D0">
      <w:pPr>
        <w:pStyle w:val="Legallevel4"/>
        <w:spacing w:before="0" w:after="120"/>
      </w:pPr>
      <w:r>
        <w:t>The side constraint formula limits the extent to which the price for an individual customer or class of customers can vary around the average established by the overall revenue control.</w:t>
      </w:r>
    </w:p>
    <w:p w14:paraId="59F09D59" w14:textId="4B5852CC" w:rsidR="007C6BFB" w:rsidRDefault="007C6BFB" w:rsidP="008E53D0">
      <w:pPr>
        <w:pStyle w:val="Legallevel4"/>
        <w:spacing w:before="0" w:after="120"/>
      </w:pPr>
      <w:r>
        <w:t>Accordingly, any adjustments in the revenue control formula should also be reflected in the side constraint formula.</w:t>
      </w:r>
    </w:p>
    <w:p w14:paraId="3C881347" w14:textId="6A9B4723" w:rsidR="007C6BFB" w:rsidRDefault="006C3118" w:rsidP="008E53D0">
      <w:pPr>
        <w:pStyle w:val="Legallevel4"/>
        <w:spacing w:before="0" w:after="120"/>
      </w:pPr>
      <w:r>
        <w:t xml:space="preserve">In Schedule 4 of the </w:t>
      </w:r>
      <w:r w:rsidRPr="006C3118">
        <w:rPr>
          <w:i/>
        </w:rPr>
        <w:t>2014 Network Price Determination</w:t>
      </w:r>
      <w:r>
        <w:t>, the Revenue Control For</w:t>
      </w:r>
      <w:r w:rsidR="00EA691F">
        <w:t xml:space="preserve">mula included a parameter for the </w:t>
      </w:r>
      <w:proofErr w:type="spellStart"/>
      <w:r w:rsidR="00EA691F">
        <w:t>unders</w:t>
      </w:r>
      <w:proofErr w:type="spellEnd"/>
      <w:r w:rsidR="00EA691F">
        <w:t xml:space="preserve"> and overs adjustment to revenue in a regulatory year. This parameter was omitted from the Side Constraints Formula.</w:t>
      </w:r>
    </w:p>
    <w:p w14:paraId="4565B9F2" w14:textId="05BB11F2" w:rsidR="00EA691F" w:rsidRDefault="00EA691F" w:rsidP="008E53D0">
      <w:pPr>
        <w:pStyle w:val="Legallevel4"/>
        <w:spacing w:before="0" w:after="120"/>
      </w:pPr>
      <w:r>
        <w:t xml:space="preserve">The Commission has decided that this omission should be corrected by means of a variation to the </w:t>
      </w:r>
      <w:r w:rsidRPr="00EA691F">
        <w:rPr>
          <w:i/>
        </w:rPr>
        <w:t>2014 Network Price Determination</w:t>
      </w:r>
      <w:r>
        <w:t>. The Power and Water Corporation has been consulted and has agreed with that decision and variation.</w:t>
      </w:r>
    </w:p>
    <w:p w14:paraId="5981CC64" w14:textId="77777777" w:rsidR="00C07C92" w:rsidRDefault="00C07C92" w:rsidP="008E53D0">
      <w:pPr>
        <w:pStyle w:val="Legallevel1"/>
        <w:spacing w:before="240" w:after="240"/>
      </w:pPr>
      <w:bookmarkStart w:id="8" w:name="_Toc416787936"/>
      <w:r>
        <w:t>Authority</w:t>
      </w:r>
      <w:bookmarkEnd w:id="8"/>
    </w:p>
    <w:p w14:paraId="66CC3285" w14:textId="69708351" w:rsidR="007A470E" w:rsidRDefault="00D33B3B" w:rsidP="00700B8A">
      <w:pPr>
        <w:pStyle w:val="Legallevel4"/>
        <w:spacing w:before="0" w:after="120"/>
      </w:pPr>
      <w:r w:rsidRPr="003C0B9F">
        <w:t xml:space="preserve">This Network </w:t>
      </w:r>
      <w:r w:rsidR="00E67C66" w:rsidRPr="003C0B9F">
        <w:t xml:space="preserve">(Variation) </w:t>
      </w:r>
      <w:r w:rsidRPr="003C0B9F">
        <w:t>Price Determination</w:t>
      </w:r>
      <w:r w:rsidR="00740332" w:rsidRPr="003C0B9F">
        <w:t xml:space="preserve"> is made by the Commission</w:t>
      </w:r>
      <w:r w:rsidR="00740332">
        <w:t xml:space="preserve"> pursuant to its powers under section 2</w:t>
      </w:r>
      <w:r w:rsidR="004A6E04">
        <w:t>2(9)</w:t>
      </w:r>
      <w:r w:rsidR="00740332">
        <w:t xml:space="preserve"> of the </w:t>
      </w:r>
      <w:r w:rsidR="00740332" w:rsidRPr="00700B8A">
        <w:t>Utilities Commission Act</w:t>
      </w:r>
      <w:r w:rsidR="00740332">
        <w:t xml:space="preserve"> and </w:t>
      </w:r>
      <w:r w:rsidR="00700B8A">
        <w:t>all other powers enabling.</w:t>
      </w:r>
    </w:p>
    <w:p w14:paraId="4D8C67BE" w14:textId="1FFACF2B" w:rsidR="00A776F5" w:rsidRPr="00675E66" w:rsidRDefault="004243A9" w:rsidP="008E53D0">
      <w:pPr>
        <w:pStyle w:val="Legallevel1"/>
        <w:spacing w:before="240" w:after="240"/>
      </w:pPr>
      <w:bookmarkStart w:id="9" w:name="_Toc416787937"/>
      <w:r>
        <w:t>C</w:t>
      </w:r>
      <w:r w:rsidR="00675E66" w:rsidRPr="00675E66">
        <w:t>ommencement</w:t>
      </w:r>
      <w:bookmarkEnd w:id="9"/>
    </w:p>
    <w:p w14:paraId="4E5DD648" w14:textId="1602310F" w:rsidR="00675E66" w:rsidRPr="00675E66" w:rsidRDefault="00675E66" w:rsidP="00A25A5D">
      <w:pPr>
        <w:pStyle w:val="Legallevel4"/>
        <w:spacing w:before="0" w:after="120"/>
      </w:pPr>
      <w:r w:rsidRPr="003C0B9F">
        <w:t xml:space="preserve">This Network </w:t>
      </w:r>
      <w:r w:rsidR="00A25A5D" w:rsidRPr="003C0B9F">
        <w:t xml:space="preserve">(Variation) </w:t>
      </w:r>
      <w:r w:rsidRPr="003C0B9F">
        <w:t>Price Determination</w:t>
      </w:r>
      <w:r w:rsidR="00A25A5D" w:rsidRPr="003C0B9F">
        <w:t xml:space="preserve"> has </w:t>
      </w:r>
      <w:r w:rsidR="00A25A5D" w:rsidRPr="00CA4143">
        <w:t>effect on 30</w:t>
      </w:r>
      <w:r w:rsidRPr="00CA4143">
        <w:t xml:space="preserve"> </w:t>
      </w:r>
      <w:r w:rsidR="00A25A5D" w:rsidRPr="00CA4143">
        <w:t>April</w:t>
      </w:r>
      <w:r w:rsidRPr="00CA4143">
        <w:t xml:space="preserve"> 201</w:t>
      </w:r>
      <w:r w:rsidR="00A25A5D" w:rsidRPr="00CA4143">
        <w:t>5</w:t>
      </w:r>
      <w:r w:rsidRPr="00CA4143">
        <w:t xml:space="preserve"> and</w:t>
      </w:r>
      <w:r w:rsidR="00A25A5D">
        <w:t xml:space="preserve"> will be taken to vary the </w:t>
      </w:r>
      <w:r w:rsidR="00A25A5D" w:rsidRPr="00C71173">
        <w:rPr>
          <w:i/>
        </w:rPr>
        <w:t>2014 Network Price Determination</w:t>
      </w:r>
      <w:r w:rsidR="00A25A5D">
        <w:t xml:space="preserve"> on and from that date.</w:t>
      </w:r>
    </w:p>
    <w:p w14:paraId="2C6F0826" w14:textId="77777777" w:rsidR="00B93E01" w:rsidRDefault="00B93E01" w:rsidP="00B93E01">
      <w:pPr>
        <w:pStyle w:val="Legallevel1"/>
        <w:numPr>
          <w:ilvl w:val="1"/>
          <w:numId w:val="4"/>
        </w:numPr>
        <w:spacing w:before="240" w:after="240"/>
      </w:pPr>
      <w:bookmarkStart w:id="10" w:name="idccd5c9dc_a3d4_4c2b_b6d9_4fec353748cb"/>
      <w:bookmarkStart w:id="11" w:name="id8efeea15_5bef_4483_b38b_d5b8d734bcec"/>
      <w:bookmarkStart w:id="12" w:name="_Ref381352137"/>
      <w:bookmarkStart w:id="13" w:name="iddd81db76_12c2_4645_98c6_0a35f6957466_9"/>
      <w:bookmarkStart w:id="14" w:name="_Toc416787938"/>
      <w:bookmarkEnd w:id="10"/>
      <w:bookmarkEnd w:id="11"/>
      <w:bookmarkEnd w:id="12"/>
      <w:bookmarkEnd w:id="13"/>
      <w:r>
        <w:t>Definitions and interpretation</w:t>
      </w:r>
      <w:bookmarkEnd w:id="14"/>
    </w:p>
    <w:p w14:paraId="04833674" w14:textId="5AD31D89" w:rsidR="00B93E01" w:rsidRDefault="00B93E01" w:rsidP="00B93E01">
      <w:pPr>
        <w:pStyle w:val="Legallevel4"/>
      </w:pPr>
      <w:r>
        <w:t>2014 Network Price Determination means t</w:t>
      </w:r>
      <w:r w:rsidRPr="00B93E01">
        <w:t>he Network Price Determination relating to the supply of regulated network access services d</w:t>
      </w:r>
      <w:r>
        <w:t>uring the 2014</w:t>
      </w:r>
      <w:r>
        <w:noBreakHyphen/>
      </w:r>
      <w:r w:rsidRPr="00B93E01">
        <w:t xml:space="preserve">19 regulatory control period </w:t>
      </w:r>
      <w:r>
        <w:t xml:space="preserve">published by the </w:t>
      </w:r>
      <w:r w:rsidRPr="00B93E01">
        <w:rPr>
          <w:i/>
        </w:rPr>
        <w:t>Commission</w:t>
      </w:r>
      <w:r>
        <w:t xml:space="preserve"> on 24 April 2014</w:t>
      </w:r>
      <w:r w:rsidRPr="00B93E01">
        <w:t>.</w:t>
      </w:r>
    </w:p>
    <w:p w14:paraId="3A985D77" w14:textId="0B34D2AF" w:rsidR="00B93E01" w:rsidRPr="00F25F61" w:rsidRDefault="00B93E01" w:rsidP="00B93E01">
      <w:pPr>
        <w:pStyle w:val="Legallevel4"/>
      </w:pPr>
      <w:r>
        <w:t>W</w:t>
      </w:r>
      <w:r w:rsidRPr="006310AA">
        <w:t xml:space="preserve">ords and phrases printed in italics like </w:t>
      </w:r>
      <w:r w:rsidRPr="006310AA">
        <w:rPr>
          <w:i/>
        </w:rPr>
        <w:t xml:space="preserve">this </w:t>
      </w:r>
      <w:r w:rsidRPr="006310AA">
        <w:t xml:space="preserve">will have the </w:t>
      </w:r>
      <w:r>
        <w:t xml:space="preserve">same </w:t>
      </w:r>
      <w:r w:rsidRPr="006310AA">
        <w:t xml:space="preserve">meaning given in </w:t>
      </w:r>
      <w:r w:rsidRPr="00BD5B10">
        <w:t>Schedule 1</w:t>
      </w:r>
      <w:r>
        <w:t xml:space="preserve"> of the </w:t>
      </w:r>
      <w:r w:rsidRPr="00B93E01">
        <w:rPr>
          <w:i/>
        </w:rPr>
        <w:t>2014 N</w:t>
      </w:r>
      <w:r>
        <w:rPr>
          <w:i/>
        </w:rPr>
        <w:t>etwork Price Determination</w:t>
      </w:r>
      <w:r w:rsidRPr="00F25F61">
        <w:t>.</w:t>
      </w:r>
    </w:p>
    <w:p w14:paraId="024678E6" w14:textId="05B3C05D" w:rsidR="00B93E01" w:rsidRPr="006E3A87" w:rsidRDefault="00B93E01" w:rsidP="00B93E01">
      <w:pPr>
        <w:pStyle w:val="Legallevel4"/>
      </w:pPr>
      <w:r>
        <w:lastRenderedPageBreak/>
        <w:t xml:space="preserve">This </w:t>
      </w:r>
      <w:r w:rsidRPr="00B93E01">
        <w:t>Network (Variation) Price Determination</w:t>
      </w:r>
      <w:r>
        <w:t xml:space="preserve"> must be interpreted according to the interpretation principles set out in </w:t>
      </w:r>
      <w:r w:rsidRPr="00BD5B10">
        <w:t>Schedule 1</w:t>
      </w:r>
      <w:r>
        <w:t xml:space="preserve"> of the </w:t>
      </w:r>
      <w:r w:rsidRPr="00B93E01">
        <w:rPr>
          <w:i/>
        </w:rPr>
        <w:t xml:space="preserve">2014 </w:t>
      </w:r>
      <w:r>
        <w:rPr>
          <w:i/>
        </w:rPr>
        <w:t>Network Price Determination</w:t>
      </w:r>
      <w:r w:rsidRPr="00F25F61">
        <w:t>.</w:t>
      </w:r>
    </w:p>
    <w:p w14:paraId="69593DD0" w14:textId="5790935B" w:rsidR="00C71173" w:rsidRDefault="003C0B9F" w:rsidP="00C71173">
      <w:pPr>
        <w:pStyle w:val="Legallevel1"/>
        <w:numPr>
          <w:ilvl w:val="1"/>
          <w:numId w:val="7"/>
        </w:numPr>
        <w:spacing w:before="240" w:after="240"/>
      </w:pPr>
      <w:bookmarkStart w:id="15" w:name="_Toc416787939"/>
      <w:r>
        <w:t xml:space="preserve">Variation to the 2014 Network Price Determination – Side </w:t>
      </w:r>
      <w:proofErr w:type="spellStart"/>
      <w:r>
        <w:t>contraints</w:t>
      </w:r>
      <w:proofErr w:type="spellEnd"/>
      <w:r>
        <w:t xml:space="preserve"> formula</w:t>
      </w:r>
      <w:bookmarkEnd w:id="15"/>
    </w:p>
    <w:p w14:paraId="7BD55160" w14:textId="5B26B55B" w:rsidR="00745BD6" w:rsidRDefault="00B4780D" w:rsidP="00B4780D">
      <w:pPr>
        <w:pStyle w:val="Legallevel4"/>
      </w:pPr>
      <w:r>
        <w:t>Schedule 4 of the 2014 Network Price Determination is varied as follows:</w:t>
      </w:r>
    </w:p>
    <w:p w14:paraId="3614E876" w14:textId="0F42CC7D" w:rsidR="00B4780D" w:rsidRDefault="000B2797" w:rsidP="00B4780D">
      <w:pPr>
        <w:pStyle w:val="Legallevel5"/>
        <w:numPr>
          <w:ilvl w:val="5"/>
          <w:numId w:val="7"/>
        </w:numPr>
      </w:pPr>
      <w:r>
        <w:t>Delete section 4.2 and replace with the following section 4.2:</w:t>
      </w:r>
    </w:p>
    <w:p w14:paraId="4103BB45" w14:textId="77777777" w:rsidR="00793071" w:rsidRDefault="00793071" w:rsidP="00793071"/>
    <w:p w14:paraId="72529C3B" w14:textId="66406583" w:rsidR="00B4780D" w:rsidRPr="00B4780D" w:rsidRDefault="00B4780D" w:rsidP="00B4780D">
      <w:pPr>
        <w:ind w:firstLine="720"/>
        <w:rPr>
          <w:b/>
          <w:sz w:val="24"/>
        </w:rPr>
      </w:pPr>
      <w:r>
        <w:rPr>
          <w:b/>
          <w:sz w:val="24"/>
        </w:rPr>
        <w:t xml:space="preserve">4.2 </w:t>
      </w:r>
      <w:r w:rsidRPr="00B4780D">
        <w:rPr>
          <w:b/>
          <w:sz w:val="24"/>
        </w:rPr>
        <w:t>Side constraints formula</w:t>
      </w:r>
    </w:p>
    <w:p w14:paraId="339F5123" w14:textId="4ADA41DE" w:rsidR="005C6373" w:rsidRDefault="005C6373" w:rsidP="008E53D0">
      <w:pPr>
        <w:ind w:left="576" w:firstLine="144"/>
        <w:rPr>
          <w:lang w:val="en-AU"/>
        </w:rPr>
      </w:pPr>
    </w:p>
    <w:p w14:paraId="247FF44B" w14:textId="2D9539DB" w:rsidR="000B2797" w:rsidRPr="00B0084F" w:rsidRDefault="003328C6" w:rsidP="000B2797">
      <w:pPr>
        <w:spacing w:before="0" w:after="120" w:line="240" w:lineRule="atLeast"/>
        <w:rPr>
          <w:lang w:val="en-AU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AU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lang w:val="en-AU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AU"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  <w:lang w:val="en-AU"/>
                    </w:rPr>
                    <m:t>m</m:t>
                  </m:r>
                </m:sup>
                <m:e>
                  <m:sSubSup>
                    <m:sSubSupPr>
                      <m:ctrlPr>
                        <w:rPr>
                          <w:rFonts w:ascii="Cambria Math" w:hAnsi="Cambria Math"/>
                          <w:color w:val="000090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90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90"/>
                        </w:rPr>
                        <m:t>t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90"/>
                        </w:rPr>
                        <m:t>j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/>
                      <w:color w:val="000090"/>
                    </w:rPr>
                    <m:t>×</m:t>
                  </m:r>
                  <m:sSubSup>
                    <m:sSubSupPr>
                      <m:ctrlPr>
                        <w:rPr>
                          <w:rFonts w:ascii="Cambria Math" w:hAnsi="Cambria Math"/>
                          <w:color w:val="000090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90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90"/>
                        </w:rPr>
                        <m:t>t-2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90"/>
                        </w:rPr>
                        <m:t>j</m:t>
                      </m:r>
                    </m:sup>
                  </m:sSubSup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lang w:val="en-AU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AU"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  <w:lang w:val="en-AU"/>
                    </w:rPr>
                    <m:t>m</m:t>
                  </m:r>
                </m:sup>
                <m:e>
                  <m:sSubSup>
                    <m:sSubSupPr>
                      <m:ctrlPr>
                        <w:rPr>
                          <w:rFonts w:ascii="Cambria Math" w:hAnsi="Cambria Math"/>
                          <w:color w:val="000090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90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90"/>
                        </w:rPr>
                        <m:t>t-1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90"/>
                        </w:rPr>
                        <m:t>j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/>
                      <w:color w:val="000090"/>
                    </w:rPr>
                    <m:t>×</m:t>
                  </m:r>
                  <m:sSubSup>
                    <m:sSubSupPr>
                      <m:ctrlPr>
                        <w:rPr>
                          <w:rFonts w:ascii="Cambria Math" w:hAnsi="Cambria Math"/>
                          <w:color w:val="000090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90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90"/>
                        </w:rPr>
                        <m:t>t-2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90"/>
                        </w:rPr>
                        <m:t>j</m:t>
                      </m:r>
                    </m:sup>
                  </m:sSubSup>
                </m:e>
              </m:nary>
            </m:den>
          </m:f>
          <m:r>
            <w:rPr>
              <w:rFonts w:ascii="Cambria Math" w:hAnsi="Cambria Math"/>
              <w:lang w:val="en-AU"/>
            </w:rPr>
            <m:t>≤(1+</m:t>
          </m:r>
          <m:sSub>
            <m:sSubPr>
              <m:ctrlPr>
                <w:rPr>
                  <w:rFonts w:ascii="Cambria Math" w:hAnsi="Cambria Math"/>
                  <w:lang w:val="en-A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AU"/>
                </w:rPr>
                <m:t>CPI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AU"/>
                </w:rPr>
                <m:t>t</m:t>
              </m:r>
            </m:sub>
          </m:sSub>
          <m:r>
            <w:rPr>
              <w:rFonts w:ascii="Cambria Math" w:hAnsi="Cambria Math"/>
              <w:lang w:val="en-AU"/>
            </w:rPr>
            <m:t>)×(1-</m:t>
          </m:r>
          <m:sSub>
            <m:sSubPr>
              <m:ctrlPr>
                <w:rPr>
                  <w:rFonts w:ascii="Cambria Math" w:hAnsi="Cambria Math"/>
                  <w:i/>
                  <w:lang w:val="en-A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AU"/>
                </w:rPr>
                <m:t>X</m:t>
              </m:r>
            </m:e>
            <m:sub>
              <m:r>
                <w:rPr>
                  <w:rFonts w:ascii="Cambria Math" w:hAnsi="Cambria Math"/>
                  <w:lang w:val="en-AU"/>
                </w:rPr>
                <m:t>t</m:t>
              </m:r>
            </m:sub>
          </m:sSub>
          <m:r>
            <w:rPr>
              <w:rFonts w:ascii="Cambria Math" w:hAnsi="Cambria Math"/>
              <w:lang w:val="en-AU"/>
            </w:rPr>
            <m:t>)×(1+</m:t>
          </m:r>
          <m:sSub>
            <m:sSubPr>
              <m:ctrlPr>
                <w:rPr>
                  <w:rFonts w:ascii="Cambria Math" w:hAnsi="Cambria Math"/>
                  <w:i/>
                  <w:lang w:val="en-A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AU"/>
                </w:rPr>
                <m:t>Y</m:t>
              </m:r>
            </m:e>
            <m:sub>
              <m:r>
                <w:rPr>
                  <w:rFonts w:ascii="Cambria Math" w:hAnsi="Cambria Math"/>
                  <w:lang w:val="en-AU"/>
                </w:rPr>
                <m:t>t</m:t>
              </m:r>
            </m:sub>
          </m:sSub>
          <m:r>
            <w:rPr>
              <w:rFonts w:ascii="Cambria Math" w:hAnsi="Cambria Math"/>
              <w:lang w:val="en-AU"/>
            </w:rPr>
            <m:t>)×(1±</m:t>
          </m:r>
          <m:sSub>
            <m:sSubPr>
              <m:ctrlPr>
                <w:rPr>
                  <w:rFonts w:ascii="Cambria Math" w:hAnsi="Cambria Math"/>
                  <w:i/>
                  <w:lang w:val="en-A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AU"/>
                </w:rPr>
                <m:t>Passthrough</m:t>
              </m:r>
            </m:e>
            <m:sub>
              <m:r>
                <w:rPr>
                  <w:rFonts w:ascii="Cambria Math" w:hAnsi="Cambria Math"/>
                  <w:lang w:val="en-AU"/>
                </w:rPr>
                <m:t>t</m:t>
              </m:r>
            </m:sub>
          </m:sSub>
          <m:r>
            <w:rPr>
              <w:rFonts w:ascii="Cambria Math" w:hAnsi="Cambria Math"/>
              <w:lang w:val="en-AU"/>
            </w:rPr>
            <m:t>)±(</m:t>
          </m:r>
          <m:f>
            <m:fPr>
              <m:ctrlPr>
                <w:rPr>
                  <w:rFonts w:ascii="Cambria Math" w:hAnsi="Cambria Math"/>
                  <w:i/>
                  <w:lang w:val="en-A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AU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AU"/>
                    </w:rPr>
                    <m:t>∆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AU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lang w:val="en-AU"/>
                    </w:rPr>
                    <m:t>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A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AU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lang w:val="en-AU"/>
                    </w:rPr>
                    <m:t>t-2</m:t>
                  </m:r>
                </m:sub>
              </m:sSub>
            </m:den>
          </m:f>
          <m:r>
            <w:rPr>
              <w:rFonts w:ascii="Cambria Math" w:hAnsi="Cambria Math"/>
              <w:lang w:val="en-AU"/>
            </w:rPr>
            <m:t>)</m:t>
          </m:r>
        </m:oMath>
      </m:oMathPara>
    </w:p>
    <w:p w14:paraId="45091649" w14:textId="77777777" w:rsidR="005C6373" w:rsidRDefault="005C6373" w:rsidP="008E53D0">
      <w:pPr>
        <w:ind w:left="720"/>
        <w:rPr>
          <w:lang w:val="en-AU"/>
        </w:rPr>
      </w:pPr>
    </w:p>
    <w:p w14:paraId="08A8C152" w14:textId="77777777" w:rsidR="005C6373" w:rsidRPr="003D015A" w:rsidRDefault="005C6373" w:rsidP="008E53D0">
      <w:pPr>
        <w:spacing w:before="0" w:after="120"/>
        <w:ind w:left="1134"/>
        <w:rPr>
          <w:lang w:val="en-AU"/>
        </w:rPr>
      </w:pPr>
      <w:proofErr w:type="gramStart"/>
      <w:r>
        <w:rPr>
          <w:lang w:val="en-AU"/>
        </w:rPr>
        <w:t>w</w:t>
      </w:r>
      <w:r w:rsidRPr="003D015A">
        <w:rPr>
          <w:lang w:val="en-AU"/>
        </w:rPr>
        <w:t>here</w:t>
      </w:r>
      <w:proofErr w:type="gramEnd"/>
      <w:r w:rsidRPr="003D015A">
        <w:rPr>
          <w:lang w:val="en-AU"/>
        </w:rPr>
        <w:t>:</w:t>
      </w:r>
    </w:p>
    <w:p w14:paraId="4D0D0F40" w14:textId="77777777" w:rsidR="005C6373" w:rsidRPr="00D506FA" w:rsidRDefault="005C6373" w:rsidP="008E53D0">
      <w:pPr>
        <w:spacing w:before="0" w:after="120"/>
        <w:ind w:left="2694" w:hanging="1560"/>
        <w:rPr>
          <w:i/>
          <w:lang w:val="en-AU"/>
        </w:rPr>
      </w:pPr>
      <w:proofErr w:type="spellStart"/>
      <w:r w:rsidRPr="00D506FA">
        <w:rPr>
          <w:i/>
          <w:lang w:val="en-AU"/>
        </w:rPr>
        <w:t>CPI</w:t>
      </w:r>
      <w:r w:rsidRPr="00D506FA">
        <w:rPr>
          <w:i/>
          <w:vertAlign w:val="subscript"/>
          <w:lang w:val="en-AU"/>
        </w:rPr>
        <w:t>t</w:t>
      </w:r>
      <w:proofErr w:type="spellEnd"/>
      <w:r w:rsidRPr="00D506FA">
        <w:rPr>
          <w:lang w:val="en-AU"/>
        </w:rPr>
        <w:tab/>
        <w:t xml:space="preserve">is the annual percentage change in </w:t>
      </w:r>
      <w:r w:rsidR="008A7500" w:rsidRPr="003F441A">
        <w:rPr>
          <w:i/>
          <w:lang w:val="en-AU"/>
        </w:rPr>
        <w:t>CPI</w:t>
      </w:r>
      <w:r w:rsidRPr="003F441A">
        <w:rPr>
          <w:i/>
          <w:lang w:val="en-AU"/>
        </w:rPr>
        <w:t xml:space="preserve"> </w:t>
      </w:r>
      <w:r w:rsidRPr="00D506FA">
        <w:rPr>
          <w:lang w:val="en-AU"/>
        </w:rPr>
        <w:t xml:space="preserve">in </w:t>
      </w:r>
      <w:r w:rsidRPr="008A7500">
        <w:rPr>
          <w:i/>
          <w:lang w:val="en-AU"/>
        </w:rPr>
        <w:t>regulatory year</w:t>
      </w:r>
      <w:r w:rsidRPr="00D506FA">
        <w:rPr>
          <w:lang w:val="en-AU"/>
        </w:rPr>
        <w:t xml:space="preserve"> </w:t>
      </w:r>
      <w:r w:rsidRPr="00D506FA">
        <w:rPr>
          <w:i/>
          <w:lang w:val="en-AU"/>
        </w:rPr>
        <w:t>t-2</w:t>
      </w:r>
      <w:r w:rsidRPr="00D506FA">
        <w:rPr>
          <w:lang w:val="en-AU"/>
        </w:rPr>
        <w:t xml:space="preserve"> to March in </w:t>
      </w:r>
      <w:r w:rsidRPr="008A7500">
        <w:rPr>
          <w:i/>
          <w:lang w:val="en-AU"/>
        </w:rPr>
        <w:t>regulatory year</w:t>
      </w:r>
      <w:r w:rsidRPr="00D506FA">
        <w:rPr>
          <w:lang w:val="en-AU"/>
        </w:rPr>
        <w:t xml:space="preserve"> </w:t>
      </w:r>
      <w:r w:rsidRPr="00D506FA">
        <w:rPr>
          <w:i/>
          <w:lang w:val="en-AU"/>
        </w:rPr>
        <w:t>t-1</w:t>
      </w:r>
    </w:p>
    <w:p w14:paraId="090EE764" w14:textId="77777777" w:rsidR="005C6373" w:rsidRPr="00D506FA" w:rsidRDefault="005C6373" w:rsidP="008E53D0">
      <w:pPr>
        <w:spacing w:before="0" w:after="120"/>
        <w:ind w:left="2694" w:hanging="1560"/>
        <w:rPr>
          <w:lang w:val="en-AU"/>
        </w:rPr>
      </w:pPr>
      <w:proofErr w:type="spellStart"/>
      <w:r w:rsidRPr="00D506FA">
        <w:rPr>
          <w:i/>
          <w:lang w:val="en-AU"/>
        </w:rPr>
        <w:t>X</w:t>
      </w:r>
      <w:r w:rsidRPr="00D506FA">
        <w:rPr>
          <w:i/>
          <w:vertAlign w:val="subscript"/>
          <w:lang w:val="en-AU"/>
        </w:rPr>
        <w:t>t</w:t>
      </w:r>
      <w:proofErr w:type="spellEnd"/>
      <w:r w:rsidRPr="00D506FA">
        <w:rPr>
          <w:i/>
          <w:lang w:val="en-AU"/>
        </w:rPr>
        <w:tab/>
      </w:r>
      <w:r w:rsidRPr="003D015A">
        <w:rPr>
          <w:lang w:val="en-AU"/>
        </w:rPr>
        <w:t xml:space="preserve">is the allowed real change in revenue from </w:t>
      </w:r>
      <w:r w:rsidR="008A7500" w:rsidRPr="008A7500">
        <w:rPr>
          <w:i/>
          <w:lang w:val="en-AU"/>
        </w:rPr>
        <w:t>regulatory year</w:t>
      </w:r>
      <w:r w:rsidRPr="003D015A">
        <w:rPr>
          <w:lang w:val="en-AU"/>
        </w:rPr>
        <w:t xml:space="preserve"> </w:t>
      </w:r>
      <w:r w:rsidRPr="00D506FA">
        <w:rPr>
          <w:i/>
          <w:lang w:val="en-AU"/>
        </w:rPr>
        <w:t>t-1</w:t>
      </w:r>
      <w:r w:rsidRPr="003D015A">
        <w:rPr>
          <w:lang w:val="en-AU"/>
        </w:rPr>
        <w:t xml:space="preserve"> to year </w:t>
      </w:r>
      <w:r w:rsidRPr="00445EE5">
        <w:rPr>
          <w:i/>
          <w:lang w:val="en-AU"/>
        </w:rPr>
        <w:t>t</w:t>
      </w:r>
      <w:r w:rsidRPr="003D015A">
        <w:rPr>
          <w:lang w:val="en-AU"/>
        </w:rPr>
        <w:t xml:space="preserve"> of the </w:t>
      </w:r>
      <w:r w:rsidR="008A7500" w:rsidRPr="008A7500">
        <w:rPr>
          <w:i/>
          <w:lang w:val="en-AU"/>
        </w:rPr>
        <w:t xml:space="preserve">2014 – 19 </w:t>
      </w:r>
      <w:r w:rsidRPr="008A7500">
        <w:rPr>
          <w:i/>
          <w:lang w:val="en-AU"/>
        </w:rPr>
        <w:t>regulatory</w:t>
      </w:r>
      <w:r w:rsidRPr="008E53D0">
        <w:rPr>
          <w:i/>
          <w:lang w:val="en-AU"/>
        </w:rPr>
        <w:t xml:space="preserve"> control </w:t>
      </w:r>
      <w:proofErr w:type="gramStart"/>
      <w:r w:rsidRPr="008E53D0">
        <w:rPr>
          <w:i/>
          <w:lang w:val="en-AU"/>
        </w:rPr>
        <w:t>period</w:t>
      </w:r>
      <w:proofErr w:type="gramEnd"/>
      <w:r w:rsidRPr="003D015A">
        <w:rPr>
          <w:lang w:val="en-AU"/>
        </w:rPr>
        <w:t xml:space="preserve"> as determined by the </w:t>
      </w:r>
      <w:r w:rsidRPr="008E53D0">
        <w:rPr>
          <w:i/>
          <w:lang w:val="en-AU"/>
        </w:rPr>
        <w:t>Commission</w:t>
      </w:r>
    </w:p>
    <w:p w14:paraId="1BCF9257" w14:textId="77777777" w:rsidR="005C6373" w:rsidRPr="00D506FA" w:rsidRDefault="005C6373" w:rsidP="008E53D0">
      <w:pPr>
        <w:spacing w:before="0" w:after="120"/>
        <w:ind w:left="2694" w:hanging="1560"/>
        <w:rPr>
          <w:lang w:val="en-AU"/>
        </w:rPr>
      </w:pPr>
      <w:proofErr w:type="spellStart"/>
      <w:proofErr w:type="gramStart"/>
      <w:r>
        <w:rPr>
          <w:i/>
          <w:lang w:val="en-AU"/>
        </w:rPr>
        <w:t>Y</w:t>
      </w:r>
      <w:r w:rsidRPr="00D506FA">
        <w:rPr>
          <w:i/>
          <w:vertAlign w:val="subscript"/>
          <w:lang w:val="en-AU"/>
        </w:rPr>
        <w:t>t</w:t>
      </w:r>
      <w:proofErr w:type="spellEnd"/>
      <w:proofErr w:type="gramEnd"/>
      <w:r w:rsidRPr="00D506FA">
        <w:rPr>
          <w:i/>
          <w:lang w:val="en-AU"/>
        </w:rPr>
        <w:tab/>
      </w:r>
      <w:r w:rsidRPr="003D015A">
        <w:rPr>
          <w:lang w:val="en-AU"/>
        </w:rPr>
        <w:t xml:space="preserve">is the </w:t>
      </w:r>
      <w:r w:rsidRPr="008E53D0">
        <w:rPr>
          <w:i/>
          <w:lang w:val="en-AU"/>
        </w:rPr>
        <w:t>side constraint</w:t>
      </w:r>
      <w:r>
        <w:rPr>
          <w:lang w:val="en-AU"/>
        </w:rPr>
        <w:t xml:space="preserve"> o</w:t>
      </w:r>
      <w:r w:rsidRPr="003D015A">
        <w:rPr>
          <w:lang w:val="en-AU"/>
        </w:rPr>
        <w:t xml:space="preserve">n revenue </w:t>
      </w:r>
      <w:r>
        <w:rPr>
          <w:lang w:val="en-AU"/>
        </w:rPr>
        <w:t xml:space="preserve">recovered from a </w:t>
      </w:r>
      <w:r w:rsidRPr="003F441A">
        <w:rPr>
          <w:i/>
          <w:lang w:val="en-AU"/>
        </w:rPr>
        <w:t>tariff class</w:t>
      </w:r>
      <w:r>
        <w:rPr>
          <w:lang w:val="en-AU"/>
        </w:rPr>
        <w:t xml:space="preserve"> or </w:t>
      </w:r>
      <w:r w:rsidR="00F66060" w:rsidRPr="00F06D29">
        <w:rPr>
          <w:i/>
          <w:lang w:val="en-AU"/>
        </w:rPr>
        <w:t xml:space="preserve">retail </w:t>
      </w:r>
      <w:r w:rsidRPr="00F06D29">
        <w:rPr>
          <w:i/>
          <w:lang w:val="en-AU"/>
        </w:rPr>
        <w:t>customer</w:t>
      </w:r>
      <w:r>
        <w:rPr>
          <w:lang w:val="en-AU"/>
        </w:rPr>
        <w:t xml:space="preserve"> </w:t>
      </w:r>
      <w:r w:rsidR="00F66060">
        <w:rPr>
          <w:lang w:val="en-AU"/>
        </w:rPr>
        <w:t xml:space="preserve">class </w:t>
      </w:r>
      <w:r w:rsidRPr="003D015A">
        <w:rPr>
          <w:lang w:val="en-AU"/>
        </w:rPr>
        <w:t xml:space="preserve">from </w:t>
      </w:r>
      <w:r w:rsidR="008A7500" w:rsidRPr="008A7500">
        <w:rPr>
          <w:i/>
          <w:lang w:val="en-AU"/>
        </w:rPr>
        <w:t>regulatory year</w:t>
      </w:r>
      <w:r w:rsidRPr="003D015A">
        <w:rPr>
          <w:lang w:val="en-AU"/>
        </w:rPr>
        <w:t xml:space="preserve"> </w:t>
      </w:r>
      <w:r w:rsidRPr="00D506FA">
        <w:rPr>
          <w:i/>
          <w:lang w:val="en-AU"/>
        </w:rPr>
        <w:t>t-1</w:t>
      </w:r>
      <w:r w:rsidRPr="003D015A">
        <w:rPr>
          <w:lang w:val="en-AU"/>
        </w:rPr>
        <w:t xml:space="preserve"> to </w:t>
      </w:r>
      <w:r w:rsidR="008A7500" w:rsidRPr="008A7500">
        <w:rPr>
          <w:i/>
          <w:lang w:val="en-AU"/>
        </w:rPr>
        <w:t>regulatory year</w:t>
      </w:r>
      <w:r w:rsidRPr="003D015A">
        <w:rPr>
          <w:lang w:val="en-AU"/>
        </w:rPr>
        <w:t xml:space="preserve"> </w:t>
      </w:r>
      <w:r w:rsidRPr="00445EE5">
        <w:rPr>
          <w:i/>
          <w:lang w:val="en-AU"/>
        </w:rPr>
        <w:t>t</w:t>
      </w:r>
      <w:r w:rsidRPr="003D015A">
        <w:rPr>
          <w:lang w:val="en-AU"/>
        </w:rPr>
        <w:t xml:space="preserve"> of the </w:t>
      </w:r>
      <w:r w:rsidR="008A7500" w:rsidRPr="008A7500">
        <w:rPr>
          <w:i/>
          <w:lang w:val="en-AU"/>
        </w:rPr>
        <w:t xml:space="preserve">2014 – 19 </w:t>
      </w:r>
      <w:r w:rsidRPr="008E53D0">
        <w:rPr>
          <w:i/>
          <w:lang w:val="en-AU"/>
        </w:rPr>
        <w:t>regulatory control period</w:t>
      </w:r>
      <w:r w:rsidRPr="003D015A">
        <w:rPr>
          <w:lang w:val="en-AU"/>
        </w:rPr>
        <w:t xml:space="preserve"> as determined by the </w:t>
      </w:r>
      <w:r w:rsidRPr="008E53D0">
        <w:rPr>
          <w:i/>
          <w:lang w:val="en-AU"/>
        </w:rPr>
        <w:t>Commission</w:t>
      </w:r>
    </w:p>
    <w:p w14:paraId="052DD120" w14:textId="77777777" w:rsidR="005C6373" w:rsidRPr="008E53D0" w:rsidRDefault="005C6373" w:rsidP="008E53D0">
      <w:pPr>
        <w:spacing w:before="0" w:after="120"/>
        <w:ind w:left="2694" w:hanging="1560"/>
        <w:rPr>
          <w:i/>
          <w:lang w:val="en-AU"/>
        </w:rPr>
      </w:pPr>
      <w:r w:rsidRPr="00D506FA">
        <w:rPr>
          <w:i/>
          <w:lang w:val="en-AU"/>
        </w:rPr>
        <w:t>Pass</w:t>
      </w:r>
      <w:r w:rsidR="00F66060">
        <w:rPr>
          <w:i/>
          <w:lang w:val="en-AU"/>
        </w:rPr>
        <w:t xml:space="preserve"> </w:t>
      </w:r>
      <w:r w:rsidRPr="00D506FA">
        <w:rPr>
          <w:i/>
          <w:lang w:val="en-AU"/>
        </w:rPr>
        <w:t>through</w:t>
      </w:r>
      <w:r w:rsidRPr="00D506FA">
        <w:rPr>
          <w:i/>
          <w:lang w:val="en-AU"/>
        </w:rPr>
        <w:tab/>
      </w:r>
      <w:r w:rsidRPr="00D506FA">
        <w:rPr>
          <w:lang w:val="en-AU"/>
        </w:rPr>
        <w:t xml:space="preserve">is any </w:t>
      </w:r>
      <w:r w:rsidRPr="008E53D0">
        <w:rPr>
          <w:i/>
          <w:lang w:val="en-AU"/>
        </w:rPr>
        <w:t>pass through amount</w:t>
      </w:r>
      <w:r w:rsidRPr="00D506FA">
        <w:rPr>
          <w:lang w:val="en-AU"/>
        </w:rPr>
        <w:t xml:space="preserve"> in </w:t>
      </w:r>
      <w:r w:rsidR="004D605E" w:rsidRPr="008A7500">
        <w:rPr>
          <w:i/>
          <w:lang w:val="en-AU"/>
        </w:rPr>
        <w:t>regulatory year</w:t>
      </w:r>
      <w:r w:rsidRPr="00D506FA">
        <w:rPr>
          <w:i/>
          <w:lang w:val="en-AU"/>
        </w:rPr>
        <w:t xml:space="preserve"> t</w:t>
      </w:r>
      <w:r w:rsidRPr="00D506FA">
        <w:rPr>
          <w:lang w:val="en-AU"/>
        </w:rPr>
        <w:t xml:space="preserve"> determined by the </w:t>
      </w:r>
      <w:r w:rsidRPr="008E53D0">
        <w:rPr>
          <w:i/>
          <w:lang w:val="en-AU"/>
        </w:rPr>
        <w:t>Commission</w:t>
      </w:r>
      <w:r w:rsidRPr="00D506FA">
        <w:rPr>
          <w:lang w:val="en-AU"/>
        </w:rPr>
        <w:t xml:space="preserve">, expressed as a percentage of the </w:t>
      </w:r>
      <w:r w:rsidRPr="008E53D0">
        <w:rPr>
          <w:i/>
          <w:lang w:val="en-AU"/>
        </w:rPr>
        <w:t>annual revenue</w:t>
      </w:r>
      <w:r w:rsidR="000E28C8" w:rsidRPr="008E53D0">
        <w:rPr>
          <w:i/>
          <w:lang w:val="en-AU"/>
        </w:rPr>
        <w:t xml:space="preserve"> requirement</w:t>
      </w:r>
    </w:p>
    <w:p w14:paraId="583E51D9" w14:textId="77777777" w:rsidR="000B2797" w:rsidRPr="00D506FA" w:rsidRDefault="000B2797" w:rsidP="000B2797">
      <w:pPr>
        <w:spacing w:before="0" w:after="120"/>
        <w:ind w:left="2736" w:hanging="1584"/>
        <w:rPr>
          <w:lang w:val="en-AU"/>
        </w:rPr>
      </w:pPr>
      <w:r w:rsidRPr="00D506FA">
        <w:rPr>
          <w:i/>
          <w:lang w:val="en-AU"/>
        </w:rPr>
        <w:sym w:font="Symbol" w:char="F044"/>
      </w:r>
      <w:proofErr w:type="gramStart"/>
      <w:r w:rsidRPr="00D506FA">
        <w:rPr>
          <w:i/>
          <w:lang w:val="en-AU"/>
        </w:rPr>
        <w:t>R</w:t>
      </w:r>
      <w:r w:rsidRPr="00A946D7">
        <w:rPr>
          <w:i/>
          <w:vertAlign w:val="subscript"/>
          <w:lang w:val="en-AU"/>
        </w:rPr>
        <w:t>t</w:t>
      </w:r>
      <w:proofErr w:type="gramEnd"/>
      <w:r w:rsidRPr="00D506FA">
        <w:rPr>
          <w:i/>
          <w:lang w:val="en-AU"/>
        </w:rPr>
        <w:tab/>
      </w:r>
      <w:r w:rsidRPr="00D506FA">
        <w:rPr>
          <w:lang w:val="en-AU"/>
        </w:rPr>
        <w:t xml:space="preserve">is the overs and </w:t>
      </w:r>
      <w:proofErr w:type="spellStart"/>
      <w:r w:rsidRPr="00D506FA">
        <w:rPr>
          <w:lang w:val="en-AU"/>
        </w:rPr>
        <w:t>unders</w:t>
      </w:r>
      <w:proofErr w:type="spellEnd"/>
      <w:r w:rsidRPr="00D506FA">
        <w:rPr>
          <w:lang w:val="en-AU"/>
        </w:rPr>
        <w:t xml:space="preserve"> adjustment to revenue in </w:t>
      </w:r>
      <w:r w:rsidRPr="008A7500">
        <w:rPr>
          <w:i/>
          <w:lang w:val="en-AU"/>
        </w:rPr>
        <w:t>regulatory year</w:t>
      </w:r>
      <w:r w:rsidRPr="00D506FA">
        <w:rPr>
          <w:lang w:val="en-AU"/>
        </w:rPr>
        <w:t xml:space="preserve"> </w:t>
      </w:r>
      <w:r w:rsidRPr="00D506FA">
        <w:rPr>
          <w:i/>
          <w:lang w:val="en-AU"/>
        </w:rPr>
        <w:t>t</w:t>
      </w:r>
    </w:p>
    <w:p w14:paraId="73A05101" w14:textId="3C8E199C" w:rsidR="000B2797" w:rsidRPr="00D506FA" w:rsidRDefault="000B2797" w:rsidP="000B2797">
      <w:pPr>
        <w:spacing w:before="0" w:after="120"/>
        <w:ind w:left="2736" w:hanging="1584"/>
        <w:rPr>
          <w:lang w:val="en-AU"/>
        </w:rPr>
      </w:pPr>
      <w:r w:rsidRPr="00D506FA">
        <w:rPr>
          <w:i/>
          <w:lang w:val="en-AU"/>
        </w:rPr>
        <w:t>R</w:t>
      </w:r>
      <w:r w:rsidRPr="00D506FA">
        <w:rPr>
          <w:i/>
          <w:vertAlign w:val="subscript"/>
          <w:lang w:val="en-AU"/>
        </w:rPr>
        <w:t>t-</w:t>
      </w:r>
      <w:r>
        <w:rPr>
          <w:i/>
          <w:vertAlign w:val="subscript"/>
          <w:lang w:val="en-AU"/>
        </w:rPr>
        <w:t>2</w:t>
      </w:r>
      <w:r w:rsidRPr="00D506FA">
        <w:rPr>
          <w:lang w:val="en-AU"/>
        </w:rPr>
        <w:tab/>
        <w:t xml:space="preserve">is the </w:t>
      </w:r>
      <w:r>
        <w:rPr>
          <w:lang w:val="en-AU"/>
        </w:rPr>
        <w:t xml:space="preserve">actual </w:t>
      </w:r>
      <w:r w:rsidRPr="00D506FA">
        <w:rPr>
          <w:lang w:val="en-AU"/>
        </w:rPr>
        <w:t xml:space="preserve">revenue in </w:t>
      </w:r>
      <w:r w:rsidRPr="008A7500">
        <w:rPr>
          <w:i/>
          <w:lang w:val="en-AU"/>
        </w:rPr>
        <w:t>regulatory year</w:t>
      </w:r>
      <w:r w:rsidRPr="00D506FA">
        <w:rPr>
          <w:lang w:val="en-AU"/>
        </w:rPr>
        <w:t xml:space="preserve"> </w:t>
      </w:r>
      <w:r w:rsidRPr="00D506FA">
        <w:rPr>
          <w:i/>
          <w:lang w:val="en-AU"/>
        </w:rPr>
        <w:t>t-</w:t>
      </w:r>
      <w:r>
        <w:rPr>
          <w:i/>
          <w:lang w:val="en-AU"/>
        </w:rPr>
        <w:t>2</w:t>
      </w:r>
    </w:p>
    <w:p w14:paraId="49BC70F9" w14:textId="77777777" w:rsidR="005C6373" w:rsidRPr="008E53D0" w:rsidRDefault="005C6373" w:rsidP="008E53D0">
      <w:pPr>
        <w:spacing w:before="0" w:after="120"/>
        <w:ind w:left="2694" w:hanging="1560"/>
        <w:rPr>
          <w:i/>
          <w:lang w:val="en-AU"/>
        </w:rPr>
      </w:pPr>
      <w:proofErr w:type="gramStart"/>
      <w:r w:rsidRPr="008E53D0">
        <w:rPr>
          <w:i/>
          <w:lang w:val="en-AU"/>
        </w:rPr>
        <w:t>m</w:t>
      </w:r>
      <w:proofErr w:type="gramEnd"/>
      <w:r w:rsidRPr="008E53D0">
        <w:rPr>
          <w:i/>
          <w:lang w:val="en-AU"/>
        </w:rPr>
        <w:t xml:space="preserve"> </w:t>
      </w:r>
      <w:r w:rsidRPr="008E53D0">
        <w:rPr>
          <w:i/>
          <w:lang w:val="en-AU"/>
        </w:rPr>
        <w:tab/>
      </w:r>
      <w:r w:rsidRPr="00361876">
        <w:rPr>
          <w:lang w:val="en-AU"/>
        </w:rPr>
        <w:t>is the number of tariff components</w:t>
      </w:r>
      <w:r w:rsidRPr="008E53D0">
        <w:rPr>
          <w:i/>
          <w:lang w:val="en-AU"/>
        </w:rPr>
        <w:t xml:space="preserve"> </w:t>
      </w:r>
    </w:p>
    <w:p w14:paraId="5D46CAB6" w14:textId="77777777" w:rsidR="005C6373" w:rsidRPr="003D015A" w:rsidRDefault="005C6373" w:rsidP="008E53D0">
      <w:pPr>
        <w:spacing w:before="0" w:after="120"/>
        <w:ind w:left="2694" w:hanging="1560"/>
        <w:rPr>
          <w:lang w:val="en-AU"/>
        </w:rPr>
      </w:pPr>
      <w:proofErr w:type="spellStart"/>
      <w:proofErr w:type="gramStart"/>
      <w:r w:rsidRPr="003D015A">
        <w:rPr>
          <w:lang w:val="en-AU"/>
        </w:rPr>
        <w:t>p</w:t>
      </w:r>
      <w:r w:rsidRPr="003D015A">
        <w:rPr>
          <w:vertAlign w:val="superscript"/>
          <w:lang w:val="en-AU"/>
        </w:rPr>
        <w:t>j</w:t>
      </w:r>
      <w:r w:rsidRPr="003D015A">
        <w:rPr>
          <w:vertAlign w:val="subscript"/>
          <w:lang w:val="en-AU"/>
        </w:rPr>
        <w:t>t</w:t>
      </w:r>
      <w:proofErr w:type="spellEnd"/>
      <w:proofErr w:type="gramEnd"/>
      <w:r w:rsidRPr="003D015A">
        <w:rPr>
          <w:lang w:val="en-AU"/>
        </w:rPr>
        <w:tab/>
        <w:t xml:space="preserve">is the proposed price for component </w:t>
      </w:r>
      <w:r w:rsidRPr="003D015A">
        <w:rPr>
          <w:i/>
          <w:lang w:val="en-AU"/>
        </w:rPr>
        <w:t>j</w:t>
      </w:r>
      <w:r w:rsidRPr="003D015A">
        <w:rPr>
          <w:lang w:val="en-AU"/>
        </w:rPr>
        <w:t xml:space="preserve"> of the </w:t>
      </w:r>
      <w:r w:rsidRPr="003F441A">
        <w:rPr>
          <w:i/>
          <w:lang w:val="en-AU"/>
        </w:rPr>
        <w:t>tariff class</w:t>
      </w:r>
      <w:r w:rsidRPr="003D015A">
        <w:rPr>
          <w:lang w:val="en-AU"/>
        </w:rPr>
        <w:t xml:space="preserve"> in </w:t>
      </w:r>
      <w:r w:rsidR="004D605E" w:rsidRPr="008A7500">
        <w:rPr>
          <w:i/>
          <w:lang w:val="en-AU"/>
        </w:rPr>
        <w:t>regulatory year</w:t>
      </w:r>
      <w:r w:rsidRPr="003D015A">
        <w:rPr>
          <w:lang w:val="en-AU"/>
        </w:rPr>
        <w:t xml:space="preserve"> </w:t>
      </w:r>
      <w:r w:rsidRPr="00FE4B78">
        <w:rPr>
          <w:i/>
          <w:lang w:val="en-AU"/>
        </w:rPr>
        <w:t>t</w:t>
      </w:r>
    </w:p>
    <w:p w14:paraId="7FDB822D" w14:textId="77777777" w:rsidR="005C6373" w:rsidRPr="003D015A" w:rsidRDefault="005C6373" w:rsidP="008E53D0">
      <w:pPr>
        <w:spacing w:before="0" w:after="120"/>
        <w:ind w:left="2694" w:hanging="1560"/>
        <w:rPr>
          <w:lang w:val="en-AU"/>
        </w:rPr>
      </w:pPr>
      <w:proofErr w:type="gramStart"/>
      <w:r w:rsidRPr="003D015A">
        <w:rPr>
          <w:lang w:val="en-AU"/>
        </w:rPr>
        <w:t>p</w:t>
      </w:r>
      <w:r w:rsidRPr="003D015A">
        <w:rPr>
          <w:vertAlign w:val="superscript"/>
          <w:lang w:val="en-AU"/>
        </w:rPr>
        <w:t>j</w:t>
      </w:r>
      <w:r w:rsidRPr="003D015A">
        <w:rPr>
          <w:vertAlign w:val="subscript"/>
          <w:lang w:val="en-AU"/>
        </w:rPr>
        <w:t>t-1</w:t>
      </w:r>
      <w:proofErr w:type="gramEnd"/>
      <w:r w:rsidRPr="003D015A">
        <w:rPr>
          <w:vertAlign w:val="subscript"/>
          <w:lang w:val="en-AU"/>
        </w:rPr>
        <w:tab/>
      </w:r>
      <w:r w:rsidRPr="003D015A">
        <w:rPr>
          <w:lang w:val="en-AU"/>
        </w:rPr>
        <w:t xml:space="preserve">is the price charged for component </w:t>
      </w:r>
      <w:r w:rsidRPr="003D015A">
        <w:rPr>
          <w:i/>
          <w:lang w:val="en-AU"/>
        </w:rPr>
        <w:t>j</w:t>
      </w:r>
      <w:r w:rsidRPr="003D015A">
        <w:rPr>
          <w:lang w:val="en-AU"/>
        </w:rPr>
        <w:t xml:space="preserve"> of the </w:t>
      </w:r>
      <w:r w:rsidRPr="003F441A">
        <w:rPr>
          <w:i/>
          <w:lang w:val="en-AU"/>
        </w:rPr>
        <w:t>tariff class</w:t>
      </w:r>
      <w:r w:rsidRPr="003D015A">
        <w:rPr>
          <w:lang w:val="en-AU"/>
        </w:rPr>
        <w:t xml:space="preserve"> in </w:t>
      </w:r>
      <w:r w:rsidR="004D605E" w:rsidRPr="008A7500">
        <w:rPr>
          <w:i/>
          <w:lang w:val="en-AU"/>
        </w:rPr>
        <w:t>regulatory year</w:t>
      </w:r>
      <w:r w:rsidRPr="003D015A">
        <w:rPr>
          <w:lang w:val="en-AU"/>
        </w:rPr>
        <w:t xml:space="preserve"> </w:t>
      </w:r>
      <w:r w:rsidRPr="003D015A">
        <w:rPr>
          <w:i/>
          <w:lang w:val="en-AU"/>
        </w:rPr>
        <w:t>t-1</w:t>
      </w:r>
    </w:p>
    <w:p w14:paraId="231E054A" w14:textId="77777777" w:rsidR="005C6373" w:rsidRPr="003D015A" w:rsidRDefault="005C6373" w:rsidP="008E53D0">
      <w:pPr>
        <w:spacing w:before="0" w:after="120"/>
        <w:ind w:left="2694" w:hanging="1560"/>
        <w:rPr>
          <w:lang w:val="en-AU"/>
        </w:rPr>
      </w:pPr>
      <w:proofErr w:type="gramStart"/>
      <w:r w:rsidRPr="003D015A">
        <w:rPr>
          <w:lang w:val="en-AU"/>
        </w:rPr>
        <w:t>q</w:t>
      </w:r>
      <w:r w:rsidRPr="003D015A">
        <w:rPr>
          <w:vertAlign w:val="superscript"/>
          <w:lang w:val="en-AU"/>
        </w:rPr>
        <w:t>j</w:t>
      </w:r>
      <w:r w:rsidRPr="003D015A">
        <w:rPr>
          <w:vertAlign w:val="subscript"/>
          <w:lang w:val="en-AU"/>
        </w:rPr>
        <w:t>t-2</w:t>
      </w:r>
      <w:proofErr w:type="gramEnd"/>
      <w:r w:rsidRPr="003D015A">
        <w:rPr>
          <w:vertAlign w:val="subscript"/>
          <w:lang w:val="en-AU"/>
        </w:rPr>
        <w:tab/>
      </w:r>
      <w:r w:rsidRPr="003D015A">
        <w:rPr>
          <w:lang w:val="en-AU"/>
        </w:rPr>
        <w:t xml:space="preserve">is the actual volume of component </w:t>
      </w:r>
      <w:r w:rsidRPr="003D015A">
        <w:rPr>
          <w:i/>
          <w:lang w:val="en-AU"/>
        </w:rPr>
        <w:t>j</w:t>
      </w:r>
      <w:r w:rsidRPr="003D015A">
        <w:rPr>
          <w:lang w:val="en-AU"/>
        </w:rPr>
        <w:t xml:space="preserve"> of the </w:t>
      </w:r>
      <w:r w:rsidRPr="003F441A">
        <w:rPr>
          <w:i/>
          <w:lang w:val="en-AU"/>
        </w:rPr>
        <w:t>tariff class</w:t>
      </w:r>
      <w:r w:rsidRPr="003D015A">
        <w:rPr>
          <w:lang w:val="en-AU"/>
        </w:rPr>
        <w:t xml:space="preserve"> in </w:t>
      </w:r>
      <w:r w:rsidR="004D605E" w:rsidRPr="008A7500">
        <w:rPr>
          <w:i/>
          <w:lang w:val="en-AU"/>
        </w:rPr>
        <w:t>regulatory year</w:t>
      </w:r>
      <w:r w:rsidRPr="003D015A">
        <w:rPr>
          <w:lang w:val="en-AU"/>
        </w:rPr>
        <w:t xml:space="preserve"> </w:t>
      </w:r>
      <w:r w:rsidRPr="003D015A">
        <w:rPr>
          <w:i/>
          <w:lang w:val="en-AU"/>
        </w:rPr>
        <w:t>t-2</w:t>
      </w:r>
    </w:p>
    <w:p w14:paraId="51BDB4FC" w14:textId="77777777" w:rsidR="005C6373" w:rsidRPr="003D015A" w:rsidRDefault="005C6373" w:rsidP="008E53D0">
      <w:pPr>
        <w:spacing w:before="0" w:after="120"/>
        <w:rPr>
          <w:lang w:val="en-AU"/>
        </w:rPr>
      </w:pPr>
    </w:p>
    <w:p w14:paraId="5B69311E" w14:textId="41C01064" w:rsidR="00330B8F" w:rsidRDefault="00330B8F" w:rsidP="00B0084F">
      <w:pPr>
        <w:spacing w:before="0" w:after="120"/>
        <w:rPr>
          <w:lang w:val="en-AU"/>
        </w:rPr>
      </w:pPr>
    </w:p>
    <w:sectPr w:rsidR="00330B8F" w:rsidSect="004528CB">
      <w:headerReference w:type="even" r:id="rId17"/>
      <w:pgSz w:w="11907" w:h="16840" w:code="9"/>
      <w:pgMar w:top="851" w:right="1134" w:bottom="709" w:left="1701" w:header="567" w:footer="567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6AC1569" w15:done="0"/>
  <w15:commentEx w15:paraId="22BE2FF1" w15:done="0"/>
  <w15:commentEx w15:paraId="7541FF5F" w15:done="0"/>
  <w15:commentEx w15:paraId="7FEEE302" w15:done="0"/>
  <w15:commentEx w15:paraId="0A87BB8A" w15:done="0"/>
  <w15:commentEx w15:paraId="143261B2" w15:done="0"/>
  <w15:commentEx w15:paraId="6BDAA4DB" w15:done="0"/>
  <w15:commentEx w15:paraId="3DF3526E" w15:done="0"/>
  <w15:commentEx w15:paraId="3AAE1CF4" w15:done="0"/>
  <w15:commentEx w15:paraId="4499920F" w15:done="0"/>
  <w15:commentEx w15:paraId="528525FC" w15:done="0"/>
  <w15:commentEx w15:paraId="590F1AE6" w15:done="0"/>
  <w15:commentEx w15:paraId="3387C80A" w15:done="0"/>
  <w15:commentEx w15:paraId="7B120357" w15:done="0"/>
  <w15:commentEx w15:paraId="7D172D64" w15:done="0"/>
  <w15:commentEx w15:paraId="7D356137" w15:done="0"/>
  <w15:commentEx w15:paraId="03DF7FFB" w15:done="0"/>
  <w15:commentEx w15:paraId="303D838C" w15:done="0"/>
  <w15:commentEx w15:paraId="42EC50A6" w15:done="0"/>
  <w15:commentEx w15:paraId="7EDED262" w15:done="0"/>
  <w15:commentEx w15:paraId="4539F0E3" w15:done="0"/>
  <w15:commentEx w15:paraId="5ADB14E5" w15:done="0"/>
  <w15:commentEx w15:paraId="21BD8CA1" w15:done="0"/>
  <w15:commentEx w15:paraId="7FC8C47E" w15:done="0"/>
  <w15:commentEx w15:paraId="542704F7" w15:done="0"/>
  <w15:commentEx w15:paraId="77F666D9" w15:done="0"/>
  <w15:commentEx w15:paraId="42D47AFC" w15:done="0"/>
  <w15:commentEx w15:paraId="6C7EDB9A" w15:done="0"/>
  <w15:commentEx w15:paraId="59BB9CC7" w15:done="0"/>
  <w15:commentEx w15:paraId="0D7A659F" w15:done="0"/>
  <w15:commentEx w15:paraId="2B994ABF" w15:done="0"/>
  <w15:commentEx w15:paraId="32D54DE4" w15:done="0"/>
  <w15:commentEx w15:paraId="3C19E8C3" w15:done="0"/>
  <w15:commentEx w15:paraId="00317C5C" w15:done="0"/>
  <w15:commentEx w15:paraId="057C756C" w15:done="0"/>
  <w15:commentEx w15:paraId="3A9BE9BB" w15:done="0"/>
  <w15:commentEx w15:paraId="0A62877A" w15:done="0"/>
  <w15:commentEx w15:paraId="2D10E162" w15:done="0"/>
  <w15:commentEx w15:paraId="7BA33368" w15:done="0"/>
  <w15:commentEx w15:paraId="3EF80F92" w15:done="0"/>
  <w15:commentEx w15:paraId="4D7A385E" w15:done="0"/>
  <w15:commentEx w15:paraId="64D1504D" w15:done="0"/>
  <w15:commentEx w15:paraId="4D02983A" w15:done="0"/>
  <w15:commentEx w15:paraId="7796C561" w15:done="0"/>
  <w15:commentEx w15:paraId="5D7A3ADB" w15:done="0"/>
  <w15:commentEx w15:paraId="3530DCDE" w15:done="0"/>
  <w15:commentEx w15:paraId="2E960D69" w15:done="0"/>
  <w15:commentEx w15:paraId="4FABF924" w15:done="0"/>
  <w15:commentEx w15:paraId="587577A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B56286" w14:textId="77777777" w:rsidR="006C3118" w:rsidRDefault="006C3118">
      <w:r>
        <w:separator/>
      </w:r>
    </w:p>
    <w:p w14:paraId="2691526C" w14:textId="77777777" w:rsidR="006C3118" w:rsidRDefault="006C3118"/>
  </w:endnote>
  <w:endnote w:type="continuationSeparator" w:id="0">
    <w:p w14:paraId="0187603F" w14:textId="77777777" w:rsidR="006C3118" w:rsidRDefault="006C3118">
      <w:r>
        <w:continuationSeparator/>
      </w:r>
    </w:p>
    <w:p w14:paraId="41841419" w14:textId="77777777" w:rsidR="006C3118" w:rsidRDefault="006C31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MT Std Light">
    <w:panose1 w:val="020B0302030403020204"/>
    <w:charset w:val="00"/>
    <w:family w:val="swiss"/>
    <w:notTrueType/>
    <w:pitch w:val="variable"/>
    <w:sig w:usb0="800000AF" w:usb1="4000204A" w:usb2="00000000" w:usb3="00000000" w:csb0="00000001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97EE29" w14:textId="7135AE63" w:rsidR="006C3118" w:rsidRPr="00EA0992" w:rsidRDefault="006C3118" w:rsidP="00EA0992">
    <w:pPr>
      <w:pStyle w:val="Footer"/>
      <w:pBdr>
        <w:top w:val="single" w:sz="4" w:space="1" w:color="auto"/>
      </w:pBdr>
      <w:tabs>
        <w:tab w:val="right" w:pos="8505"/>
      </w:tabs>
      <w:rPr>
        <w:rFonts w:cs="Arial"/>
        <w:szCs w:val="18"/>
      </w:rPr>
    </w:pPr>
    <w:r w:rsidRPr="00EA0992">
      <w:rPr>
        <w:rFonts w:cs="Arial"/>
        <w:szCs w:val="18"/>
      </w:rPr>
      <w:fldChar w:fldCharType="begin"/>
    </w:r>
    <w:r w:rsidRPr="00EA0992">
      <w:rPr>
        <w:rFonts w:cs="Arial"/>
        <w:szCs w:val="18"/>
      </w:rPr>
      <w:instrText xml:space="preserve"> FILENAME </w:instrText>
    </w:r>
    <w:r w:rsidRPr="00EA0992">
      <w:rPr>
        <w:rFonts w:cs="Arial"/>
        <w:szCs w:val="18"/>
      </w:rPr>
      <w:fldChar w:fldCharType="separate"/>
    </w:r>
    <w:r w:rsidR="00E637F6">
      <w:rPr>
        <w:rFonts w:cs="Arial"/>
        <w:noProof/>
        <w:szCs w:val="18"/>
      </w:rPr>
      <w:t>2014 Network Price Determination - Variation (VS)(ah)</w:t>
    </w:r>
    <w:r w:rsidRPr="00EA0992">
      <w:rPr>
        <w:rFonts w:cs="Arial"/>
        <w:szCs w:val="18"/>
      </w:rPr>
      <w:fldChar w:fldCharType="end"/>
    </w:r>
    <w:r w:rsidRPr="00EA0992">
      <w:rPr>
        <w:rFonts w:cs="Arial"/>
        <w:szCs w:val="18"/>
      </w:rPr>
      <w:tab/>
    </w:r>
    <w:r w:rsidRPr="00EA0992">
      <w:rPr>
        <w:rFonts w:cs="Arial"/>
        <w:szCs w:val="18"/>
      </w:rPr>
      <w:fldChar w:fldCharType="begin"/>
    </w:r>
    <w:r w:rsidRPr="00EA0992">
      <w:rPr>
        <w:rFonts w:cs="Arial"/>
        <w:szCs w:val="18"/>
      </w:rPr>
      <w:instrText xml:space="preserve"> DATE  \@ "MMMM yyyy" </w:instrText>
    </w:r>
    <w:r w:rsidRPr="00EA0992">
      <w:rPr>
        <w:rFonts w:cs="Arial"/>
        <w:szCs w:val="18"/>
      </w:rPr>
      <w:fldChar w:fldCharType="separate"/>
    </w:r>
    <w:r w:rsidR="001D1879">
      <w:rPr>
        <w:rFonts w:cs="Arial"/>
        <w:noProof/>
        <w:szCs w:val="18"/>
      </w:rPr>
      <w:t>May 2015</w:t>
    </w:r>
    <w:r w:rsidRPr="00EA0992">
      <w:rPr>
        <w:rFonts w:cs="Arial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636CB0" w14:textId="77777777" w:rsidR="006C3118" w:rsidRDefault="006C3118">
    <w:pPr>
      <w:framePr w:wrap="none" w:vAnchor="text" w:hAnchor="margin" w:xAlign="center" w:y="1"/>
    </w:pPr>
  </w:p>
  <w:p w14:paraId="154D6B70" w14:textId="77777777" w:rsidR="006C3118" w:rsidRDefault="006C3118">
    <w:pPr>
      <w:rPr>
        <w:b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center" w:tblpY="14176"/>
      <w:tblOverlap w:val="never"/>
      <w:tblW w:w="14046" w:type="dxa"/>
      <w:tblCellMar>
        <w:left w:w="86" w:type="dxa"/>
        <w:right w:w="86" w:type="dxa"/>
      </w:tblCellMar>
      <w:tblLook w:val="0000" w:firstRow="0" w:lastRow="0" w:firstColumn="0" w:lastColumn="0" w:noHBand="0" w:noVBand="0"/>
    </w:tblPr>
    <w:tblGrid>
      <w:gridCol w:w="3234"/>
      <w:gridCol w:w="5406"/>
      <w:gridCol w:w="5406"/>
    </w:tblGrid>
    <w:tr w:rsidR="006C3118" w:rsidRPr="00CD0BDF" w14:paraId="2DAE839D" w14:textId="77777777" w:rsidTr="00547327">
      <w:trPr>
        <w:trHeight w:val="848"/>
      </w:trPr>
      <w:tc>
        <w:tcPr>
          <w:tcW w:w="3234" w:type="dxa"/>
          <w:vAlign w:val="center"/>
        </w:tcPr>
        <w:p w14:paraId="60A06E3D" w14:textId="77777777" w:rsidR="006C3118" w:rsidRPr="008E3BC6" w:rsidRDefault="006C3118" w:rsidP="00547327">
          <w:pPr>
            <w:pStyle w:val="CompanyInformation"/>
            <w:rPr>
              <w:rFonts w:cs="Arial"/>
            </w:rPr>
          </w:pPr>
        </w:p>
      </w:tc>
      <w:tc>
        <w:tcPr>
          <w:tcW w:w="5406" w:type="dxa"/>
          <w:vAlign w:val="bottom"/>
        </w:tcPr>
        <w:p w14:paraId="05B21126" w14:textId="77777777" w:rsidR="006C3118" w:rsidRPr="00BD2B44" w:rsidRDefault="006C3118" w:rsidP="00547327">
          <w:pPr>
            <w:pStyle w:val="UtilComHeaderInfo"/>
            <w:ind w:left="594"/>
            <w:jc w:val="left"/>
          </w:pPr>
          <w:r>
            <w:t>38</w:t>
          </w:r>
          <w:r w:rsidRPr="00BD2B44">
            <w:t xml:space="preserve"> </w:t>
          </w:r>
          <w:proofErr w:type="spellStart"/>
          <w:r w:rsidRPr="00BD2B44">
            <w:t>Cavenagh</w:t>
          </w:r>
          <w:proofErr w:type="spellEnd"/>
          <w:r w:rsidRPr="00BD2B44">
            <w:t xml:space="preserve"> Street DARWIN NT 0800</w:t>
          </w:r>
        </w:p>
        <w:p w14:paraId="1B48A35E" w14:textId="77777777" w:rsidR="006C3118" w:rsidRDefault="006C3118" w:rsidP="00547327">
          <w:pPr>
            <w:pStyle w:val="UtilComHeaderInfo"/>
            <w:ind w:left="594"/>
            <w:jc w:val="left"/>
          </w:pPr>
          <w:r>
            <w:t xml:space="preserve">GPO Box 915 </w:t>
          </w:r>
          <w:r w:rsidRPr="00BD2B44">
            <w:t>DARWIN NT 0801</w:t>
          </w:r>
        </w:p>
        <w:p w14:paraId="4CB00857" w14:textId="77777777" w:rsidR="006C3118" w:rsidRPr="00544957" w:rsidRDefault="006C3118" w:rsidP="00547327">
          <w:pPr>
            <w:pStyle w:val="UtilComHeaderInfo"/>
            <w:spacing w:before="60" w:after="60"/>
            <w:ind w:left="594"/>
            <w:jc w:val="left"/>
            <w:rPr>
              <w:lang w:val="fr-FR"/>
            </w:rPr>
          </w:pPr>
          <w:r w:rsidRPr="00CA2AEE">
            <w:rPr>
              <w:lang w:val="fr-FR"/>
            </w:rPr>
            <w:t>Email: utilities.commission@nt.gov.au</w:t>
          </w:r>
        </w:p>
        <w:p w14:paraId="183CDE7B" w14:textId="2D77A0A1" w:rsidR="006C3118" w:rsidRPr="00CD0BDF" w:rsidRDefault="006C3118" w:rsidP="00547327">
          <w:pPr>
            <w:pStyle w:val="UtilComHeaderInfo"/>
            <w:ind w:left="594"/>
            <w:jc w:val="left"/>
            <w:rPr>
              <w:rFonts w:cs="Arial"/>
            </w:rPr>
          </w:pPr>
          <w:r>
            <w:t xml:space="preserve">Website: </w:t>
          </w:r>
          <w:hyperlink r:id="rId1" w:tooltip="Link to Utilities Commission website" w:history="1">
            <w:r w:rsidRPr="00560459">
              <w:rPr>
                <w:rStyle w:val="Hyperlink"/>
              </w:rPr>
              <w:t>www.utilicom.nt.gov.au</w:t>
            </w:r>
          </w:hyperlink>
          <w:r>
            <w:t xml:space="preserve"> </w:t>
          </w:r>
        </w:p>
      </w:tc>
      <w:tc>
        <w:tcPr>
          <w:tcW w:w="5406" w:type="dxa"/>
          <w:vAlign w:val="bottom"/>
        </w:tcPr>
        <w:p w14:paraId="722FC53C" w14:textId="77777777" w:rsidR="006C3118" w:rsidRPr="00CD0BDF" w:rsidRDefault="006C3118" w:rsidP="00547327">
          <w:pPr>
            <w:pStyle w:val="UtilComHeaderInfo"/>
            <w:rPr>
              <w:rFonts w:cs="Arial"/>
            </w:rPr>
          </w:pPr>
        </w:p>
      </w:tc>
    </w:tr>
  </w:tbl>
  <w:p w14:paraId="1AFBD868" w14:textId="77777777" w:rsidR="006C3118" w:rsidRDefault="006C3118" w:rsidP="00547327">
    <w:pPr>
      <w:pStyle w:val="Footer"/>
      <w:spacing w:line="280" w:lineRule="atLeast"/>
    </w:pPr>
  </w:p>
  <w:p w14:paraId="4AA9D45D" w14:textId="77777777" w:rsidR="006C3118" w:rsidRDefault="006C311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742DBC" w14:textId="77777777" w:rsidR="006C3118" w:rsidRDefault="006C3118">
      <w:r>
        <w:separator/>
      </w:r>
    </w:p>
    <w:p w14:paraId="5E0B42BD" w14:textId="77777777" w:rsidR="006C3118" w:rsidRDefault="006C3118"/>
  </w:footnote>
  <w:footnote w:type="continuationSeparator" w:id="0">
    <w:p w14:paraId="79DD51CA" w14:textId="77777777" w:rsidR="006C3118" w:rsidRDefault="006C3118">
      <w:r>
        <w:continuationSeparator/>
      </w:r>
    </w:p>
    <w:p w14:paraId="3A97B296" w14:textId="77777777" w:rsidR="006C3118" w:rsidRDefault="006C311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197654" w14:textId="77777777" w:rsidR="006C3118" w:rsidRDefault="006C3118" w:rsidP="00EA0992">
    <w:pPr>
      <w:pStyle w:val="Header"/>
      <w:pBdr>
        <w:bottom w:val="single" w:sz="4" w:space="1" w:color="auto"/>
      </w:pBdr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9290C" w14:textId="47618F95" w:rsidR="006C3118" w:rsidRPr="003C101A" w:rsidRDefault="006C3118" w:rsidP="00457A43">
    <w:pPr>
      <w:pBdr>
        <w:bottom w:val="single" w:sz="4" w:space="1" w:color="99CCFF"/>
      </w:pBdr>
      <w:jc w:val="center"/>
      <w:rPr>
        <w:sz w:val="18"/>
        <w:szCs w:val="18"/>
      </w:rPr>
    </w:pPr>
    <w:r w:rsidRPr="003C101A">
      <w:rPr>
        <w:sz w:val="18"/>
        <w:szCs w:val="18"/>
      </w:rPr>
      <w:fldChar w:fldCharType="begin"/>
    </w:r>
    <w:r w:rsidRPr="003C101A">
      <w:rPr>
        <w:sz w:val="18"/>
        <w:szCs w:val="18"/>
      </w:rPr>
      <w:instrText xml:space="preserve"> PAGE </w:instrText>
    </w:r>
    <w:r w:rsidRPr="003C101A">
      <w:rPr>
        <w:sz w:val="18"/>
        <w:szCs w:val="18"/>
      </w:rPr>
      <w:fldChar w:fldCharType="separate"/>
    </w:r>
    <w:r w:rsidR="003328C6">
      <w:rPr>
        <w:noProof/>
        <w:sz w:val="18"/>
        <w:szCs w:val="18"/>
      </w:rPr>
      <w:t>3</w:t>
    </w:r>
    <w:r w:rsidRPr="003C101A">
      <w:rPr>
        <w:sz w:val="18"/>
        <w:szCs w:val="18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1DDC36" w14:textId="77777777" w:rsidR="006C3118" w:rsidRPr="004B16CB" w:rsidRDefault="006C3118" w:rsidP="00547327">
    <w:pPr>
      <w:pStyle w:val="Header"/>
      <w:rPr>
        <w:szCs w:val="18"/>
      </w:rPr>
    </w:pPr>
    <w:r>
      <w:rPr>
        <w:noProof/>
        <w:szCs w:val="18"/>
        <w:lang w:val="en-AU" w:eastAsia="en-AU"/>
      </w:rPr>
      <w:drawing>
        <wp:anchor distT="0" distB="0" distL="114300" distR="114300" simplePos="0" relativeHeight="251658752" behindDoc="1" locked="0" layoutInCell="1" allowOverlap="1" wp14:anchorId="54208515" wp14:editId="793CB526">
          <wp:simplePos x="0" y="0"/>
          <wp:positionH relativeFrom="column">
            <wp:posOffset>-1565910</wp:posOffset>
          </wp:positionH>
          <wp:positionV relativeFrom="paragraph">
            <wp:posOffset>1477645</wp:posOffset>
          </wp:positionV>
          <wp:extent cx="2077085" cy="8991600"/>
          <wp:effectExtent l="19050" t="0" r="0" b="0"/>
          <wp:wrapNone/>
          <wp:docPr id="14" name="Picture 1" descr="site-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te-backgroun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84180" t="1447" r="3357"/>
                  <a:stretch>
                    <a:fillRect/>
                  </a:stretch>
                </pic:blipFill>
                <pic:spPr bwMode="auto">
                  <a:xfrm>
                    <a:off x="0" y="0"/>
                    <a:ext cx="2077085" cy="899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Cs w:val="18"/>
        <w:lang w:val="en-AU" w:eastAsia="en-AU"/>
      </w:rPr>
      <w:drawing>
        <wp:anchor distT="0" distB="0" distL="114300" distR="114300" simplePos="0" relativeHeight="251657728" behindDoc="1" locked="0" layoutInCell="1" allowOverlap="1" wp14:anchorId="1A53DF56" wp14:editId="48C1C81A">
          <wp:simplePos x="0" y="0"/>
          <wp:positionH relativeFrom="column">
            <wp:posOffset>673100</wp:posOffset>
          </wp:positionH>
          <wp:positionV relativeFrom="paragraph">
            <wp:posOffset>-369570</wp:posOffset>
          </wp:positionV>
          <wp:extent cx="6477000" cy="958215"/>
          <wp:effectExtent l="19050" t="0" r="0" b="0"/>
          <wp:wrapNone/>
          <wp:docPr id="15" name="Picture 5" descr="PPP Utilities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PP Utilities 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19519"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958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Cs w:val="18"/>
        <w:lang w:val="en-AU" w:eastAsia="en-AU"/>
      </w:rPr>
      <w:drawing>
        <wp:anchor distT="0" distB="0" distL="114300" distR="114300" simplePos="0" relativeHeight="251656704" behindDoc="1" locked="0" layoutInCell="1" allowOverlap="1" wp14:anchorId="3C4B4A71" wp14:editId="2F73A68C">
          <wp:simplePos x="0" y="0"/>
          <wp:positionH relativeFrom="column">
            <wp:posOffset>-918210</wp:posOffset>
          </wp:positionH>
          <wp:positionV relativeFrom="paragraph">
            <wp:posOffset>-208280</wp:posOffset>
          </wp:positionV>
          <wp:extent cx="1513840" cy="801370"/>
          <wp:effectExtent l="19050" t="0" r="0" b="0"/>
          <wp:wrapNone/>
          <wp:docPr id="16" name="Picture 25" descr="UC_recoloure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UC_recoloured_cmyk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801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2C7DD1" w14:textId="77777777" w:rsidR="006C3118" w:rsidRPr="00CD0BDF" w:rsidRDefault="006C3118" w:rsidP="00457A43">
    <w:pPr>
      <w:pStyle w:val="Header"/>
      <w:pBdr>
        <w:bottom w:val="single" w:sz="4" w:space="1" w:color="99CCFF"/>
      </w:pBdr>
      <w:jc w:val="center"/>
      <w:rPr>
        <w:rFonts w:cs="Arial"/>
        <w:sz w:val="18"/>
        <w:szCs w:val="18"/>
      </w:rPr>
    </w:pPr>
    <w:r w:rsidRPr="00CD0BDF">
      <w:rPr>
        <w:rFonts w:cs="Arial"/>
        <w:sz w:val="18"/>
        <w:szCs w:val="18"/>
      </w:rPr>
      <w:fldChar w:fldCharType="begin"/>
    </w:r>
    <w:r w:rsidRPr="00CD0BDF">
      <w:rPr>
        <w:rFonts w:cs="Arial"/>
        <w:sz w:val="18"/>
        <w:szCs w:val="18"/>
      </w:rPr>
      <w:instrText xml:space="preserve"> PAGE </w:instrText>
    </w:r>
    <w:r w:rsidRPr="00CD0BDF">
      <w:rPr>
        <w:rFonts w:cs="Arial"/>
        <w:sz w:val="18"/>
        <w:szCs w:val="18"/>
      </w:rPr>
      <w:fldChar w:fldCharType="separate"/>
    </w:r>
    <w:r>
      <w:rPr>
        <w:rFonts w:cs="Arial"/>
        <w:noProof/>
        <w:sz w:val="18"/>
        <w:szCs w:val="18"/>
      </w:rPr>
      <w:t>i</w:t>
    </w:r>
    <w:r w:rsidRPr="00CD0BDF">
      <w:rPr>
        <w:rFonts w:cs="Arial"/>
        <w:sz w:val="18"/>
        <w:szCs w:val="18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232AAC" w14:textId="77777777" w:rsidR="006C3118" w:rsidRDefault="006C311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698C5B2"/>
    <w:lvl w:ilvl="0">
      <w:numFmt w:val="decimal"/>
      <w:pStyle w:val="Caption"/>
      <w:lvlText w:val="*"/>
      <w:lvlJc w:val="left"/>
    </w:lvl>
  </w:abstractNum>
  <w:abstractNum w:abstractNumId="1">
    <w:nsid w:val="058B5C09"/>
    <w:multiLevelType w:val="multilevel"/>
    <w:tmpl w:val="369EA624"/>
    <w:lvl w:ilvl="0">
      <w:start w:val="1"/>
      <w:numFmt w:val="decimal"/>
      <w:pStyle w:val="MENoIndentL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MENoIndentL2"/>
      <w:lvlText w:val="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pStyle w:val="MENoIndentL3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lowerRoman"/>
      <w:pStyle w:val="MENoIndentL4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pStyle w:val="MENoIndentL5"/>
      <w:lvlText w:val="(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pStyle w:val="MENoIndentL6"/>
      <w:lvlText w:val="(%6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2520" w:hanging="252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>
    <w:nsid w:val="2DF973FE"/>
    <w:multiLevelType w:val="multilevel"/>
    <w:tmpl w:val="7F58C56A"/>
    <w:lvl w:ilvl="0">
      <w:start w:val="1"/>
      <w:numFmt w:val="decimal"/>
      <w:pStyle w:val="ScheduleL1"/>
      <w:suff w:val="space"/>
      <w:lvlText w:val="Schedule %1 -"/>
      <w:lvlJc w:val="left"/>
      <w:rPr>
        <w:rFonts w:cs="Times New Roman" w:hint="default"/>
        <w:b w:val="0"/>
        <w:i w:val="0"/>
      </w:rPr>
    </w:lvl>
    <w:lvl w:ilvl="1">
      <w:start w:val="1"/>
      <w:numFmt w:val="decimal"/>
      <w:pStyle w:val="ScheduleL2"/>
      <w:lvlText w:val="%2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pStyle w:val="ScheduleL3"/>
      <w:lvlText w:val="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lowerLetter"/>
      <w:pStyle w:val="ScheduleL4"/>
      <w:lvlText w:val="(%4)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4">
      <w:start w:val="1"/>
      <w:numFmt w:val="lowerRoman"/>
      <w:pStyle w:val="ScheduleL5"/>
      <w:lvlText w:val="(%5)"/>
      <w:lvlJc w:val="left"/>
      <w:pPr>
        <w:tabs>
          <w:tab w:val="num" w:pos="2441"/>
        </w:tabs>
        <w:ind w:left="2041" w:hanging="680"/>
      </w:pPr>
      <w:rPr>
        <w:rFonts w:cs="Times New Roman" w:hint="default"/>
      </w:rPr>
    </w:lvl>
    <w:lvl w:ilvl="5">
      <w:start w:val="1"/>
      <w:numFmt w:val="upperLetter"/>
      <w:pStyle w:val="ScheduleL6"/>
      <w:lvlText w:val="(%6)"/>
      <w:lvlJc w:val="left"/>
      <w:pPr>
        <w:tabs>
          <w:tab w:val="num" w:pos="2722"/>
        </w:tabs>
        <w:ind w:left="2722" w:hanging="681"/>
      </w:pPr>
      <w:rPr>
        <w:rFonts w:cs="Times New Roman" w:hint="default"/>
      </w:rPr>
    </w:lvl>
    <w:lvl w:ilvl="6">
      <w:start w:val="1"/>
      <w:numFmt w:val="upperRoman"/>
      <w:pStyle w:val="ScheduleL7"/>
      <w:lvlText w:val="(%7)"/>
      <w:lvlJc w:val="left"/>
      <w:pPr>
        <w:tabs>
          <w:tab w:val="num" w:pos="3802"/>
        </w:tabs>
        <w:ind w:left="3402" w:hanging="68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">
    <w:nsid w:val="2FB97C83"/>
    <w:multiLevelType w:val="multilevel"/>
    <w:tmpl w:val="59101CA6"/>
    <w:styleLink w:val="Style1"/>
    <w:lvl w:ilvl="0">
      <w:start w:val="1"/>
      <w:numFmt w:val="bullet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tabs>
          <w:tab w:val="num" w:pos="563"/>
        </w:tabs>
        <w:ind w:left="1931" w:hanging="491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tabs>
          <w:tab w:val="num" w:pos="864"/>
        </w:tabs>
        <w:ind w:left="8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72"/>
        </w:tabs>
        <w:ind w:left="1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44"/>
        </w:tabs>
        <w:ind w:left="1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16"/>
        </w:tabs>
        <w:ind w:left="2016" w:hanging="1440"/>
      </w:pPr>
      <w:rPr>
        <w:rFonts w:hint="default"/>
      </w:rPr>
    </w:lvl>
  </w:abstractNum>
  <w:abstractNum w:abstractNumId="4">
    <w:nsid w:val="41686883"/>
    <w:multiLevelType w:val="multilevel"/>
    <w:tmpl w:val="B9629EE2"/>
    <w:lvl w:ilvl="0">
      <w:start w:val="1"/>
      <w:numFmt w:val="bullet"/>
      <w:pStyle w:val="UtilComBulletText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563"/>
        </w:tabs>
        <w:ind w:left="563" w:hanging="491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864"/>
        </w:tabs>
        <w:ind w:left="8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72"/>
        </w:tabs>
        <w:ind w:left="1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44"/>
        </w:tabs>
        <w:ind w:left="1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16"/>
        </w:tabs>
        <w:ind w:left="2016" w:hanging="1440"/>
      </w:pPr>
      <w:rPr>
        <w:rFonts w:hint="default"/>
      </w:rPr>
    </w:lvl>
  </w:abstractNum>
  <w:abstractNum w:abstractNumId="5">
    <w:nsid w:val="4F495A5E"/>
    <w:multiLevelType w:val="multilevel"/>
    <w:tmpl w:val="0598DDD0"/>
    <w:lvl w:ilvl="0">
      <w:start w:val="1"/>
      <w:numFmt w:val="decimal"/>
      <w:lvlRestart w:val="0"/>
      <w:pStyle w:val="MELevel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pStyle w:val="MELevel2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Letter"/>
      <w:pStyle w:val="MELevel3"/>
      <w:lvlText w:val="(%3)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Roman"/>
      <w:pStyle w:val="MELevel4"/>
      <w:lvlText w:val="(%4)"/>
      <w:lvlJc w:val="left"/>
      <w:pPr>
        <w:tabs>
          <w:tab w:val="num" w:pos="2160"/>
        </w:tabs>
        <w:ind w:left="2160" w:hanging="72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upperLetter"/>
      <w:pStyle w:val="MELevel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upperRoman"/>
      <w:pStyle w:val="MELevel6"/>
      <w:lvlText w:val="(%6)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20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6">
    <w:nsid w:val="5164332E"/>
    <w:multiLevelType w:val="multilevel"/>
    <w:tmpl w:val="2D929776"/>
    <w:lvl w:ilvl="0">
      <w:start w:val="1"/>
      <w:numFmt w:val="decimal"/>
      <w:pStyle w:val="WarrantyL1"/>
      <w:lvlText w:val="Warranty %1"/>
      <w:lvlJc w:val="left"/>
      <w:pPr>
        <w:tabs>
          <w:tab w:val="num" w:pos="1800"/>
        </w:tabs>
        <w:ind w:left="680" w:hanging="680"/>
      </w:pPr>
      <w:rPr>
        <w:rFonts w:cs="Times New Roman" w:hint="default"/>
      </w:rPr>
    </w:lvl>
    <w:lvl w:ilvl="1">
      <w:start w:val="1"/>
      <w:numFmt w:val="decimal"/>
      <w:pStyle w:val="WarrantyL2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lowerLetter"/>
      <w:pStyle w:val="WarrantyL3"/>
      <w:lvlText w:val="(%3)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3">
      <w:start w:val="1"/>
      <w:numFmt w:val="lowerRoman"/>
      <w:pStyle w:val="WarrantyL4"/>
      <w:lvlText w:val="(%4)"/>
      <w:lvlJc w:val="left"/>
      <w:pPr>
        <w:tabs>
          <w:tab w:val="num" w:pos="2441"/>
        </w:tabs>
        <w:ind w:left="2041" w:hanging="680"/>
      </w:pPr>
      <w:rPr>
        <w:rFonts w:cs="Times New Roman" w:hint="default"/>
      </w:rPr>
    </w:lvl>
    <w:lvl w:ilvl="4">
      <w:start w:val="1"/>
      <w:numFmt w:val="upperLetter"/>
      <w:pStyle w:val="WarrantyL5"/>
      <w:lvlText w:val="(%5)"/>
      <w:lvlJc w:val="left"/>
      <w:pPr>
        <w:tabs>
          <w:tab w:val="num" w:pos="2722"/>
        </w:tabs>
        <w:ind w:left="2722" w:hanging="681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7">
    <w:nsid w:val="5CC6651F"/>
    <w:multiLevelType w:val="multilevel"/>
    <w:tmpl w:val="AD40FA36"/>
    <w:lvl w:ilvl="0">
      <w:start w:val="1"/>
      <w:numFmt w:val="decimal"/>
      <w:lvlText w:val="Chapter %1"/>
      <w:lvlJc w:val="left"/>
      <w:pPr>
        <w:tabs>
          <w:tab w:val="num" w:pos="574"/>
        </w:tabs>
        <w:ind w:left="574" w:hanging="432"/>
      </w:pPr>
      <w:rPr>
        <w:rFonts w:hint="default"/>
      </w:rPr>
    </w:lvl>
    <w:lvl w:ilvl="1">
      <w:start w:val="1"/>
      <w:numFmt w:val="decimal"/>
      <w:pStyle w:val="Legallevel1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pStyle w:val="Legallevel2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pStyle w:val="Legallevel3"/>
      <w:lvlText w:val="%1.%2.%3.%4"/>
      <w:lvlJc w:val="left"/>
      <w:pPr>
        <w:tabs>
          <w:tab w:val="num" w:pos="1429"/>
        </w:tabs>
        <w:ind w:left="720" w:hanging="720"/>
      </w:pPr>
      <w:rPr>
        <w:rFonts w:hint="default"/>
        <w:b/>
        <w:i w:val="0"/>
        <w:sz w:val="20"/>
      </w:rPr>
    </w:lvl>
    <w:lvl w:ilvl="4">
      <w:start w:val="1"/>
      <w:numFmt w:val="lowerLetter"/>
      <w:pStyle w:val="Legallevel4"/>
      <w:lvlText w:val="%1.%2.%3.%4.(%5)"/>
      <w:lvlJc w:val="left"/>
      <w:pPr>
        <w:tabs>
          <w:tab w:val="num" w:pos="2149"/>
        </w:tabs>
        <w:ind w:left="1429" w:hanging="709"/>
      </w:pPr>
      <w:rPr>
        <w:rFonts w:hint="default"/>
      </w:rPr>
    </w:lvl>
    <w:lvl w:ilvl="5">
      <w:start w:val="1"/>
      <w:numFmt w:val="lowerRoman"/>
      <w:pStyle w:val="Legallevel5"/>
      <w:lvlText w:val="(%6)"/>
      <w:lvlJc w:val="left"/>
      <w:pPr>
        <w:tabs>
          <w:tab w:val="num" w:pos="3000"/>
        </w:tabs>
        <w:ind w:left="2280" w:hanging="720"/>
      </w:pPr>
      <w:rPr>
        <w:rFonts w:hint="default"/>
        <w:i w:val="0"/>
      </w:rPr>
    </w:lvl>
    <w:lvl w:ilvl="6">
      <w:start w:val="1"/>
      <w:numFmt w:val="upperLetter"/>
      <w:pStyle w:val="Legallevel6"/>
      <w:lvlText w:val="(%7)"/>
      <w:lvlJc w:val="left"/>
      <w:pPr>
        <w:tabs>
          <w:tab w:val="num" w:pos="2149"/>
        </w:tabs>
        <w:ind w:left="2869" w:hanging="720"/>
      </w:pPr>
      <w:rPr>
        <w:rFonts w:hint="default"/>
      </w:rPr>
    </w:lvl>
    <w:lvl w:ilvl="7">
      <w:start w:val="1"/>
      <w:numFmt w:val="upperRoman"/>
      <w:lvlText w:val="(%8)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>
    <w:nsid w:val="644E6124"/>
    <w:multiLevelType w:val="multilevel"/>
    <w:tmpl w:val="075816FE"/>
    <w:lvl w:ilvl="0">
      <w:start w:val="1"/>
      <w:numFmt w:val="decimal"/>
      <w:pStyle w:val="MEBasic1"/>
      <w:lvlText w:val="%1."/>
      <w:lvlJc w:val="left"/>
      <w:pPr>
        <w:tabs>
          <w:tab w:val="num" w:pos="680"/>
        </w:tabs>
        <w:ind w:left="680" w:hanging="680"/>
      </w:pPr>
      <w:rPr>
        <w:rFonts w:ascii="Times New Roman" w:hAnsi="Times New Roman" w:cs="Times New Roman" w:hint="default"/>
        <w:b w:val="0"/>
        <w:i w:val="0"/>
        <w:sz w:val="22"/>
      </w:rPr>
    </w:lvl>
    <w:lvl w:ilvl="1">
      <w:start w:val="1"/>
      <w:numFmt w:val="lowerLetter"/>
      <w:pStyle w:val="MEBasic2"/>
      <w:lvlText w:val="(%2)"/>
      <w:lvlJc w:val="left"/>
      <w:pPr>
        <w:tabs>
          <w:tab w:val="num" w:pos="1361"/>
        </w:tabs>
        <w:ind w:left="1361" w:hanging="681"/>
      </w:pPr>
      <w:rPr>
        <w:rFonts w:ascii="Times New Roman" w:hAnsi="Times New Roman" w:cs="Times New Roman" w:hint="default"/>
        <w:b w:val="0"/>
        <w:i w:val="0"/>
        <w:sz w:val="22"/>
      </w:rPr>
    </w:lvl>
    <w:lvl w:ilvl="2">
      <w:start w:val="1"/>
      <w:numFmt w:val="lowerRoman"/>
      <w:pStyle w:val="MEBasic3"/>
      <w:lvlText w:val="(%3) "/>
      <w:lvlJc w:val="left"/>
      <w:pPr>
        <w:tabs>
          <w:tab w:val="num" w:pos="2041"/>
        </w:tabs>
        <w:ind w:left="2041" w:hanging="680"/>
      </w:pPr>
      <w:rPr>
        <w:rFonts w:ascii="Times New Roman" w:hAnsi="Times New Roman" w:cs="Times New Roman" w:hint="default"/>
        <w:b w:val="0"/>
        <w:i w:val="0"/>
        <w:sz w:val="22"/>
      </w:rPr>
    </w:lvl>
    <w:lvl w:ilvl="3">
      <w:start w:val="1"/>
      <w:numFmt w:val="upperLetter"/>
      <w:pStyle w:val="MEBasic4"/>
      <w:lvlText w:val="(%4) "/>
      <w:lvlJc w:val="left"/>
      <w:pPr>
        <w:tabs>
          <w:tab w:val="num" w:pos="2722"/>
        </w:tabs>
        <w:ind w:left="2722" w:hanging="681"/>
      </w:pPr>
      <w:rPr>
        <w:rFonts w:ascii="Times New Roman" w:hAnsi="Times New Roman" w:cs="Times New Roman" w:hint="default"/>
        <w:b w:val="0"/>
        <w:i w:val="0"/>
        <w:sz w:val="22"/>
      </w:rPr>
    </w:lvl>
    <w:lvl w:ilvl="4">
      <w:start w:val="1"/>
      <w:numFmt w:val="upperRoman"/>
      <w:pStyle w:val="MEBasic5"/>
      <w:lvlText w:val="(%5) "/>
      <w:lvlJc w:val="left"/>
      <w:pPr>
        <w:tabs>
          <w:tab w:val="num" w:pos="3402"/>
        </w:tabs>
        <w:ind w:left="3402" w:hanging="680"/>
      </w:pPr>
      <w:rPr>
        <w:rFonts w:ascii="Times New Roman" w:hAnsi="Times New Roman" w:cs="Times New Roman" w:hint="default"/>
        <w:b w:val="0"/>
        <w:i w:val="0"/>
        <w:sz w:val="22"/>
      </w:rPr>
    </w:lvl>
    <w:lvl w:ilvl="5">
      <w:start w:val="1"/>
      <w:numFmt w:val="none"/>
      <w:lvlText w:val=""/>
      <w:lvlJc w:val="left"/>
      <w:pPr>
        <w:tabs>
          <w:tab w:val="num" w:pos="360"/>
        </w:tabs>
      </w:pPr>
      <w:rPr>
        <w:rFonts w:ascii="Times New Roman" w:hAnsi="Times New Roman" w:cs="Times New Roman" w:hint="default"/>
        <w:b w:val="0"/>
        <w:i w:val="0"/>
        <w:sz w:val="22"/>
      </w:rPr>
    </w:lvl>
    <w:lvl w:ilvl="6">
      <w:start w:val="1"/>
      <w:numFmt w:val="none"/>
      <w:lvlText w:val="%7"/>
      <w:lvlJc w:val="left"/>
      <w:pPr>
        <w:tabs>
          <w:tab w:val="num" w:pos="360"/>
        </w:tabs>
      </w:pPr>
      <w:rPr>
        <w:rFonts w:cs="Times New Roman" w:hint="default"/>
      </w:rPr>
    </w:lvl>
    <w:lvl w:ilvl="7">
      <w:start w:val="1"/>
      <w:numFmt w:val="none"/>
      <w:suff w:val="nothing"/>
      <w:lvlText w:val="%8"/>
      <w:lvlJc w:val="left"/>
      <w:rPr>
        <w:rFonts w:cs="Times New Roman" w:hint="default"/>
      </w:rPr>
    </w:lvl>
    <w:lvl w:ilvl="8">
      <w:start w:val="1"/>
      <w:numFmt w:val="none"/>
      <w:suff w:val="nothing"/>
      <w:lvlText w:val="%9"/>
      <w:lvlJc w:val="left"/>
      <w:rPr>
        <w:rFonts w:cs="Times New Roman" w:hint="default"/>
      </w:rPr>
    </w:lvl>
  </w:abstractNum>
  <w:abstractNum w:abstractNumId="9">
    <w:nsid w:val="6A3B1CAD"/>
    <w:multiLevelType w:val="hybridMultilevel"/>
    <w:tmpl w:val="7E32BA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C85453"/>
    <w:multiLevelType w:val="hybridMultilevel"/>
    <w:tmpl w:val="6978B6F2"/>
    <w:lvl w:ilvl="0" w:tplc="A24A9DE4">
      <w:start w:val="1"/>
      <w:numFmt w:val="bullet"/>
      <w:pStyle w:val="Bulleted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1B16939"/>
    <w:multiLevelType w:val="multilevel"/>
    <w:tmpl w:val="164CD89E"/>
    <w:lvl w:ilvl="0">
      <w:start w:val="1"/>
      <w:numFmt w:val="decimal"/>
      <w:pStyle w:val="MELegal1"/>
      <w:lvlText w:val="%1."/>
      <w:lvlJc w:val="left"/>
      <w:pPr>
        <w:tabs>
          <w:tab w:val="num" w:pos="680"/>
        </w:tabs>
        <w:ind w:left="680" w:hanging="680"/>
      </w:pPr>
      <w:rPr>
        <w:rFonts w:ascii="Arial" w:hAnsi="Arial" w:cs="Times New Roman" w:hint="default"/>
      </w:rPr>
    </w:lvl>
    <w:lvl w:ilvl="1">
      <w:start w:val="1"/>
      <w:numFmt w:val="decimal"/>
      <w:pStyle w:val="MELegal2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lowerLetter"/>
      <w:pStyle w:val="MELegal3"/>
      <w:lvlText w:val="(%3)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3">
      <w:start w:val="1"/>
      <w:numFmt w:val="lowerRoman"/>
      <w:pStyle w:val="MELegal4"/>
      <w:lvlText w:val="(%4)"/>
      <w:lvlJc w:val="left"/>
      <w:pPr>
        <w:tabs>
          <w:tab w:val="num" w:pos="2441"/>
        </w:tabs>
        <w:ind w:left="2041" w:hanging="680"/>
      </w:pPr>
      <w:rPr>
        <w:rFonts w:cs="Times New Roman" w:hint="default"/>
        <w:b w:val="0"/>
        <w:i w:val="0"/>
      </w:rPr>
    </w:lvl>
    <w:lvl w:ilvl="4">
      <w:start w:val="1"/>
      <w:numFmt w:val="upperLetter"/>
      <w:pStyle w:val="MELegal5"/>
      <w:lvlText w:val="(%5)"/>
      <w:lvlJc w:val="left"/>
      <w:pPr>
        <w:tabs>
          <w:tab w:val="num" w:pos="2722"/>
        </w:tabs>
        <w:ind w:left="2722" w:hanging="681"/>
      </w:pPr>
      <w:rPr>
        <w:rFonts w:cs="Times New Roman" w:hint="default"/>
      </w:rPr>
    </w:lvl>
    <w:lvl w:ilvl="5">
      <w:start w:val="1"/>
      <w:numFmt w:val="upperRoman"/>
      <w:pStyle w:val="MELegal6"/>
      <w:lvlText w:val="(%6)"/>
      <w:lvlJc w:val="left"/>
      <w:pPr>
        <w:tabs>
          <w:tab w:val="num" w:pos="3802"/>
        </w:tabs>
        <w:ind w:left="3402" w:hanging="680"/>
      </w:pPr>
      <w:rPr>
        <w:rFonts w:cs="Times New Roman"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6642" w:hanging="1080"/>
      </w:pPr>
      <w:rPr>
        <w:rFonts w:cs="Times New Roman"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7146" w:hanging="1224"/>
      </w:pPr>
      <w:rPr>
        <w:rFonts w:cs="Times New Roman"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7722" w:hanging="1440"/>
      </w:pPr>
      <w:rPr>
        <w:rFonts w:cs="Times New Roman" w:hint="default"/>
      </w:rPr>
    </w:lvl>
  </w:abstractNum>
  <w:num w:numId="1">
    <w:abstractNumId w:val="0"/>
    <w:lvlOverride w:ilvl="0">
      <w:lvl w:ilvl="0">
        <w:start w:val="1"/>
        <w:numFmt w:val="bullet"/>
        <w:pStyle w:val="Caption"/>
        <w:lvlText w:val=""/>
        <w:legacy w:legacy="1" w:legacySpace="0" w:legacyIndent="120"/>
        <w:lvlJc w:val="left"/>
        <w:pPr>
          <w:ind w:left="1920" w:hanging="120"/>
        </w:pPr>
        <w:rPr>
          <w:rFonts w:ascii="Symbol" w:hAnsi="Symbol" w:hint="default"/>
          <w:sz w:val="18"/>
        </w:rPr>
      </w:lvl>
    </w:lvlOverride>
  </w:num>
  <w:num w:numId="2">
    <w:abstractNumId w:val="10"/>
  </w:num>
  <w:num w:numId="3">
    <w:abstractNumId w:val="4"/>
  </w:num>
  <w:num w:numId="4">
    <w:abstractNumId w:val="7"/>
  </w:num>
  <w:num w:numId="5">
    <w:abstractNumId w:val="3"/>
  </w:num>
  <w:num w:numId="6">
    <w:abstractNumId w:val="7"/>
  </w:num>
  <w:num w:numId="7">
    <w:abstractNumId w:val="7"/>
    <w:lvlOverride w:ilvl="0">
      <w:lvl w:ilvl="0">
        <w:start w:val="1"/>
        <w:numFmt w:val="decimal"/>
        <w:lvlText w:val="Chapter %1"/>
        <w:lvlJc w:val="left"/>
        <w:pPr>
          <w:tabs>
            <w:tab w:val="num" w:pos="574"/>
          </w:tabs>
          <w:ind w:left="574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Legallevel1"/>
        <w:lvlText w:val="%1.%2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2">
      <w:lvl w:ilvl="2">
        <w:start w:val="1"/>
        <w:numFmt w:val="decimal"/>
        <w:pStyle w:val="Legallevel2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Legallevel3"/>
        <w:lvlText w:val="%1.%2.%3.%4"/>
        <w:lvlJc w:val="left"/>
        <w:pPr>
          <w:tabs>
            <w:tab w:val="num" w:pos="1429"/>
          </w:tabs>
          <w:ind w:left="720" w:hanging="720"/>
        </w:pPr>
        <w:rPr>
          <w:rFonts w:hint="default"/>
          <w:b/>
          <w:i w:val="0"/>
          <w:sz w:val="20"/>
        </w:rPr>
      </w:lvl>
    </w:lvlOverride>
    <w:lvlOverride w:ilvl="4">
      <w:lvl w:ilvl="4">
        <w:start w:val="1"/>
        <w:numFmt w:val="lowerLetter"/>
        <w:pStyle w:val="Legallevel4"/>
        <w:lvlText w:val="(%5)"/>
        <w:lvlJc w:val="left"/>
        <w:pPr>
          <w:tabs>
            <w:tab w:val="num" w:pos="2149"/>
          </w:tabs>
          <w:ind w:left="1429" w:hanging="709"/>
        </w:pPr>
        <w:rPr>
          <w:rFonts w:hint="default"/>
          <w:i w:val="0"/>
        </w:rPr>
      </w:lvl>
    </w:lvlOverride>
    <w:lvlOverride w:ilvl="5">
      <w:lvl w:ilvl="5">
        <w:start w:val="1"/>
        <w:numFmt w:val="lowerRoman"/>
        <w:pStyle w:val="Legallevel5"/>
        <w:lvlText w:val="(%6)"/>
        <w:lvlJc w:val="left"/>
        <w:pPr>
          <w:tabs>
            <w:tab w:val="num" w:pos="2869"/>
          </w:tabs>
          <w:ind w:left="2149" w:hanging="720"/>
        </w:pPr>
        <w:rPr>
          <w:rFonts w:hint="default"/>
        </w:rPr>
      </w:lvl>
    </w:lvlOverride>
    <w:lvlOverride w:ilvl="6">
      <w:lvl w:ilvl="6">
        <w:start w:val="1"/>
        <w:numFmt w:val="upperLetter"/>
        <w:pStyle w:val="Legallevel6"/>
        <w:lvlText w:val="(%7)"/>
        <w:lvlJc w:val="left"/>
        <w:pPr>
          <w:tabs>
            <w:tab w:val="num" w:pos="2149"/>
          </w:tabs>
          <w:ind w:left="2869" w:hanging="72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8">
    <w:abstractNumId w:val="5"/>
  </w:num>
  <w:num w:numId="9">
    <w:abstractNumId w:val="1"/>
  </w:num>
  <w:num w:numId="10">
    <w:abstractNumId w:val="8"/>
  </w:num>
  <w:num w:numId="11">
    <w:abstractNumId w:val="6"/>
  </w:num>
  <w:num w:numId="12">
    <w:abstractNumId w:val="11"/>
  </w:num>
  <w:num w:numId="13">
    <w:abstractNumId w:val="2"/>
  </w:num>
  <w:num w:numId="14">
    <w:abstractNumId w:val="9"/>
  </w:num>
  <w:num w:numId="15">
    <w:abstractNumId w:val="7"/>
    <w:lvlOverride w:ilvl="0">
      <w:lvl w:ilvl="0">
        <w:start w:val="1"/>
        <w:numFmt w:val="decimal"/>
        <w:lvlText w:val="Chapter %1"/>
        <w:lvlJc w:val="left"/>
        <w:pPr>
          <w:tabs>
            <w:tab w:val="num" w:pos="574"/>
          </w:tabs>
          <w:ind w:left="574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Legallevel1"/>
        <w:lvlText w:val="%1.%2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2">
      <w:lvl w:ilvl="2">
        <w:start w:val="1"/>
        <w:numFmt w:val="decimal"/>
        <w:pStyle w:val="Legallevel2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Legallevel3"/>
        <w:lvlText w:val="%1.%2.%3.%4"/>
        <w:lvlJc w:val="left"/>
        <w:pPr>
          <w:tabs>
            <w:tab w:val="num" w:pos="1429"/>
          </w:tabs>
          <w:ind w:left="720" w:hanging="720"/>
        </w:pPr>
        <w:rPr>
          <w:rFonts w:hint="default"/>
          <w:b/>
          <w:i w:val="0"/>
          <w:sz w:val="20"/>
        </w:rPr>
      </w:lvl>
    </w:lvlOverride>
    <w:lvlOverride w:ilvl="4">
      <w:lvl w:ilvl="4">
        <w:start w:val="1"/>
        <w:numFmt w:val="lowerLetter"/>
        <w:pStyle w:val="Legallevel4"/>
        <w:lvlText w:val="(%5)"/>
        <w:lvlJc w:val="left"/>
        <w:pPr>
          <w:tabs>
            <w:tab w:val="num" w:pos="2149"/>
          </w:tabs>
          <w:ind w:left="1429" w:hanging="709"/>
        </w:pPr>
        <w:rPr>
          <w:rFonts w:hint="default"/>
          <w:i w:val="0"/>
        </w:rPr>
      </w:lvl>
    </w:lvlOverride>
    <w:lvlOverride w:ilvl="5">
      <w:lvl w:ilvl="5">
        <w:start w:val="1"/>
        <w:numFmt w:val="lowerRoman"/>
        <w:pStyle w:val="Legallevel5"/>
        <w:lvlText w:val="(%6)"/>
        <w:lvlJc w:val="left"/>
        <w:pPr>
          <w:tabs>
            <w:tab w:val="num" w:pos="2869"/>
          </w:tabs>
          <w:ind w:left="2149" w:hanging="720"/>
        </w:pPr>
        <w:rPr>
          <w:rFonts w:hint="default"/>
        </w:rPr>
      </w:lvl>
    </w:lvlOverride>
    <w:lvlOverride w:ilvl="6">
      <w:lvl w:ilvl="6">
        <w:start w:val="1"/>
        <w:numFmt w:val="upperLetter"/>
        <w:pStyle w:val="Legallevel6"/>
        <w:lvlText w:val="(%7)"/>
        <w:lvlJc w:val="left"/>
        <w:pPr>
          <w:tabs>
            <w:tab w:val="num" w:pos="2149"/>
          </w:tabs>
          <w:ind w:left="2869" w:hanging="72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16">
    <w:abstractNumId w:val="7"/>
    <w:lvlOverride w:ilvl="0">
      <w:lvl w:ilvl="0">
        <w:start w:val="1"/>
        <w:numFmt w:val="decimal"/>
        <w:lvlText w:val="Chapter %1"/>
        <w:lvlJc w:val="left"/>
        <w:pPr>
          <w:tabs>
            <w:tab w:val="num" w:pos="574"/>
          </w:tabs>
          <w:ind w:left="574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Legallevel1"/>
        <w:lvlText w:val="%1.%2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2">
      <w:lvl w:ilvl="2">
        <w:start w:val="1"/>
        <w:numFmt w:val="decimal"/>
        <w:pStyle w:val="Legallevel2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Legallevel3"/>
        <w:lvlText w:val="%1.%2.%3.%4"/>
        <w:lvlJc w:val="left"/>
        <w:pPr>
          <w:tabs>
            <w:tab w:val="num" w:pos="1429"/>
          </w:tabs>
          <w:ind w:left="720" w:hanging="720"/>
        </w:pPr>
        <w:rPr>
          <w:rFonts w:hint="default"/>
          <w:b/>
          <w:i w:val="0"/>
          <w:sz w:val="20"/>
        </w:rPr>
      </w:lvl>
    </w:lvlOverride>
    <w:lvlOverride w:ilvl="4">
      <w:lvl w:ilvl="4">
        <w:start w:val="1"/>
        <w:numFmt w:val="lowerLetter"/>
        <w:pStyle w:val="Legallevel4"/>
        <w:lvlText w:val="(%5)"/>
        <w:lvlJc w:val="left"/>
        <w:pPr>
          <w:tabs>
            <w:tab w:val="num" w:pos="2149"/>
          </w:tabs>
          <w:ind w:left="1429" w:hanging="709"/>
        </w:pPr>
        <w:rPr>
          <w:rFonts w:hint="default"/>
          <w:i w:val="0"/>
        </w:rPr>
      </w:lvl>
    </w:lvlOverride>
    <w:lvlOverride w:ilvl="5">
      <w:lvl w:ilvl="5">
        <w:start w:val="1"/>
        <w:numFmt w:val="lowerRoman"/>
        <w:pStyle w:val="Legallevel5"/>
        <w:lvlText w:val="(%6)"/>
        <w:lvlJc w:val="left"/>
        <w:pPr>
          <w:tabs>
            <w:tab w:val="num" w:pos="2869"/>
          </w:tabs>
          <w:ind w:left="2149" w:hanging="720"/>
        </w:pPr>
        <w:rPr>
          <w:rFonts w:hint="default"/>
        </w:rPr>
      </w:lvl>
    </w:lvlOverride>
    <w:lvlOverride w:ilvl="6">
      <w:lvl w:ilvl="6">
        <w:start w:val="1"/>
        <w:numFmt w:val="upperLetter"/>
        <w:pStyle w:val="Legallevel6"/>
        <w:lvlText w:val="(%7)"/>
        <w:lvlJc w:val="left"/>
        <w:pPr>
          <w:tabs>
            <w:tab w:val="num" w:pos="2149"/>
          </w:tabs>
          <w:ind w:left="2869" w:hanging="72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IdMacAtCleanup w:val="1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Vanessa Sutcliffe">
    <w15:presenceInfo w15:providerId="Windows Live" w15:userId="592c3f4a79545a1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8" w:dllVersion="513" w:checkStyle="1"/>
  <w:proofState w:spelling="clean" w:grammar="clean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readOnly" w:formatting="1" w:enforcement="1" w:cryptProviderType="rsaFull" w:cryptAlgorithmClass="hash" w:cryptAlgorithmType="typeAny" w:cryptAlgorithmSid="4" w:cryptSpinCount="100000" w:hash="Q+PL49UjiMUzHwg0vYpAOCBGqRE=" w:salt="QiWWJc5R0MYc1FTR1o+2mw=="/>
  <w:defaultTabStop w:val="720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327"/>
    <w:rsid w:val="00000C50"/>
    <w:rsid w:val="0000263C"/>
    <w:rsid w:val="000027CF"/>
    <w:rsid w:val="0000325F"/>
    <w:rsid w:val="00004202"/>
    <w:rsid w:val="000048D0"/>
    <w:rsid w:val="00004B5B"/>
    <w:rsid w:val="00004D00"/>
    <w:rsid w:val="0000681E"/>
    <w:rsid w:val="000068FB"/>
    <w:rsid w:val="00006B84"/>
    <w:rsid w:val="0001087C"/>
    <w:rsid w:val="00010A02"/>
    <w:rsid w:val="00011BC3"/>
    <w:rsid w:val="000134C4"/>
    <w:rsid w:val="000140FA"/>
    <w:rsid w:val="00014155"/>
    <w:rsid w:val="00014542"/>
    <w:rsid w:val="0001585B"/>
    <w:rsid w:val="0001586C"/>
    <w:rsid w:val="00016B65"/>
    <w:rsid w:val="00017072"/>
    <w:rsid w:val="0001779F"/>
    <w:rsid w:val="00020996"/>
    <w:rsid w:val="000214BF"/>
    <w:rsid w:val="000227FE"/>
    <w:rsid w:val="00023102"/>
    <w:rsid w:val="00024444"/>
    <w:rsid w:val="000257EB"/>
    <w:rsid w:val="00027238"/>
    <w:rsid w:val="00027655"/>
    <w:rsid w:val="000306C7"/>
    <w:rsid w:val="000341C3"/>
    <w:rsid w:val="00035A3B"/>
    <w:rsid w:val="000364B1"/>
    <w:rsid w:val="000410E9"/>
    <w:rsid w:val="00041379"/>
    <w:rsid w:val="00041FA5"/>
    <w:rsid w:val="00042981"/>
    <w:rsid w:val="00043585"/>
    <w:rsid w:val="000451D4"/>
    <w:rsid w:val="00045905"/>
    <w:rsid w:val="00045EAF"/>
    <w:rsid w:val="00046643"/>
    <w:rsid w:val="00046FD6"/>
    <w:rsid w:val="0004774D"/>
    <w:rsid w:val="0005098E"/>
    <w:rsid w:val="00050CC4"/>
    <w:rsid w:val="00051579"/>
    <w:rsid w:val="0005225C"/>
    <w:rsid w:val="0005233A"/>
    <w:rsid w:val="00052A62"/>
    <w:rsid w:val="00054215"/>
    <w:rsid w:val="00055192"/>
    <w:rsid w:val="0005758B"/>
    <w:rsid w:val="000607E8"/>
    <w:rsid w:val="00063087"/>
    <w:rsid w:val="0006399E"/>
    <w:rsid w:val="00064C20"/>
    <w:rsid w:val="000704CE"/>
    <w:rsid w:val="00071240"/>
    <w:rsid w:val="000713E3"/>
    <w:rsid w:val="0007216A"/>
    <w:rsid w:val="00074945"/>
    <w:rsid w:val="00074946"/>
    <w:rsid w:val="00074EF1"/>
    <w:rsid w:val="00075459"/>
    <w:rsid w:val="000760D5"/>
    <w:rsid w:val="00076996"/>
    <w:rsid w:val="00077954"/>
    <w:rsid w:val="00080720"/>
    <w:rsid w:val="00083C96"/>
    <w:rsid w:val="00084551"/>
    <w:rsid w:val="00084954"/>
    <w:rsid w:val="00084B4D"/>
    <w:rsid w:val="00084B84"/>
    <w:rsid w:val="00085AF3"/>
    <w:rsid w:val="0008641C"/>
    <w:rsid w:val="00086628"/>
    <w:rsid w:val="00086889"/>
    <w:rsid w:val="00091E5A"/>
    <w:rsid w:val="00092B35"/>
    <w:rsid w:val="000939E6"/>
    <w:rsid w:val="000943D3"/>
    <w:rsid w:val="00094E59"/>
    <w:rsid w:val="00094E7A"/>
    <w:rsid w:val="00095183"/>
    <w:rsid w:val="000964EE"/>
    <w:rsid w:val="00096EEA"/>
    <w:rsid w:val="00097819"/>
    <w:rsid w:val="00097C3F"/>
    <w:rsid w:val="000A00A8"/>
    <w:rsid w:val="000A01A4"/>
    <w:rsid w:val="000A1DB4"/>
    <w:rsid w:val="000A2365"/>
    <w:rsid w:val="000A248D"/>
    <w:rsid w:val="000A2B88"/>
    <w:rsid w:val="000A2E49"/>
    <w:rsid w:val="000A3DB7"/>
    <w:rsid w:val="000A4188"/>
    <w:rsid w:val="000A4551"/>
    <w:rsid w:val="000A54B3"/>
    <w:rsid w:val="000A557C"/>
    <w:rsid w:val="000A6BFA"/>
    <w:rsid w:val="000A74EC"/>
    <w:rsid w:val="000A7A25"/>
    <w:rsid w:val="000B0A4D"/>
    <w:rsid w:val="000B0B58"/>
    <w:rsid w:val="000B0D34"/>
    <w:rsid w:val="000B21F0"/>
    <w:rsid w:val="000B2797"/>
    <w:rsid w:val="000B48B6"/>
    <w:rsid w:val="000B4BC1"/>
    <w:rsid w:val="000B5C01"/>
    <w:rsid w:val="000B60B7"/>
    <w:rsid w:val="000B6299"/>
    <w:rsid w:val="000B6B0C"/>
    <w:rsid w:val="000B7B49"/>
    <w:rsid w:val="000B7E70"/>
    <w:rsid w:val="000C089E"/>
    <w:rsid w:val="000C1567"/>
    <w:rsid w:val="000C22A0"/>
    <w:rsid w:val="000C2BAB"/>
    <w:rsid w:val="000C32AD"/>
    <w:rsid w:val="000C3F75"/>
    <w:rsid w:val="000C425E"/>
    <w:rsid w:val="000C4A86"/>
    <w:rsid w:val="000C545E"/>
    <w:rsid w:val="000C5D55"/>
    <w:rsid w:val="000C5EE4"/>
    <w:rsid w:val="000C6CB7"/>
    <w:rsid w:val="000D366A"/>
    <w:rsid w:val="000D3B39"/>
    <w:rsid w:val="000D7768"/>
    <w:rsid w:val="000D7AAB"/>
    <w:rsid w:val="000E0A85"/>
    <w:rsid w:val="000E28C8"/>
    <w:rsid w:val="000E52B8"/>
    <w:rsid w:val="000E6725"/>
    <w:rsid w:val="000E6AF3"/>
    <w:rsid w:val="000E76D9"/>
    <w:rsid w:val="000F0EFC"/>
    <w:rsid w:val="000F1220"/>
    <w:rsid w:val="000F239E"/>
    <w:rsid w:val="000F23DB"/>
    <w:rsid w:val="000F3038"/>
    <w:rsid w:val="000F3B5C"/>
    <w:rsid w:val="000F6C03"/>
    <w:rsid w:val="000F6E31"/>
    <w:rsid w:val="000F71ED"/>
    <w:rsid w:val="000F734F"/>
    <w:rsid w:val="001008AA"/>
    <w:rsid w:val="00101EAE"/>
    <w:rsid w:val="00102F06"/>
    <w:rsid w:val="00104762"/>
    <w:rsid w:val="00105589"/>
    <w:rsid w:val="00105CD5"/>
    <w:rsid w:val="00106033"/>
    <w:rsid w:val="00106A26"/>
    <w:rsid w:val="00107178"/>
    <w:rsid w:val="00110E8B"/>
    <w:rsid w:val="0011295E"/>
    <w:rsid w:val="001144DC"/>
    <w:rsid w:val="00114E65"/>
    <w:rsid w:val="0011542C"/>
    <w:rsid w:val="00115654"/>
    <w:rsid w:val="00115C82"/>
    <w:rsid w:val="00116B4C"/>
    <w:rsid w:val="001171D6"/>
    <w:rsid w:val="001177B4"/>
    <w:rsid w:val="00120960"/>
    <w:rsid w:val="00122303"/>
    <w:rsid w:val="0012249D"/>
    <w:rsid w:val="00123C01"/>
    <w:rsid w:val="00123E67"/>
    <w:rsid w:val="001257D5"/>
    <w:rsid w:val="00125E7A"/>
    <w:rsid w:val="00127A28"/>
    <w:rsid w:val="00127B06"/>
    <w:rsid w:val="00127DA5"/>
    <w:rsid w:val="001309E9"/>
    <w:rsid w:val="0013138E"/>
    <w:rsid w:val="001341F0"/>
    <w:rsid w:val="00134A11"/>
    <w:rsid w:val="001363CF"/>
    <w:rsid w:val="00136EF9"/>
    <w:rsid w:val="001429D1"/>
    <w:rsid w:val="00143213"/>
    <w:rsid w:val="00144ACA"/>
    <w:rsid w:val="00145796"/>
    <w:rsid w:val="00145AAB"/>
    <w:rsid w:val="001503D9"/>
    <w:rsid w:val="00152EC5"/>
    <w:rsid w:val="00155201"/>
    <w:rsid w:val="0015679A"/>
    <w:rsid w:val="001567AA"/>
    <w:rsid w:val="00156B93"/>
    <w:rsid w:val="001571F9"/>
    <w:rsid w:val="00157487"/>
    <w:rsid w:val="001576E1"/>
    <w:rsid w:val="001600A5"/>
    <w:rsid w:val="001607A2"/>
    <w:rsid w:val="001617AC"/>
    <w:rsid w:val="00162818"/>
    <w:rsid w:val="001652BB"/>
    <w:rsid w:val="001652FA"/>
    <w:rsid w:val="00165840"/>
    <w:rsid w:val="00167770"/>
    <w:rsid w:val="001716D2"/>
    <w:rsid w:val="00172163"/>
    <w:rsid w:val="00172769"/>
    <w:rsid w:val="0017343A"/>
    <w:rsid w:val="001748F9"/>
    <w:rsid w:val="001751F6"/>
    <w:rsid w:val="00175A57"/>
    <w:rsid w:val="001760B5"/>
    <w:rsid w:val="0017640C"/>
    <w:rsid w:val="0017703A"/>
    <w:rsid w:val="001823AC"/>
    <w:rsid w:val="00184170"/>
    <w:rsid w:val="00184F77"/>
    <w:rsid w:val="00185AA9"/>
    <w:rsid w:val="00190802"/>
    <w:rsid w:val="00190C06"/>
    <w:rsid w:val="001911C2"/>
    <w:rsid w:val="0019275F"/>
    <w:rsid w:val="0019447E"/>
    <w:rsid w:val="00195052"/>
    <w:rsid w:val="001952ED"/>
    <w:rsid w:val="00196551"/>
    <w:rsid w:val="001968CE"/>
    <w:rsid w:val="0019743C"/>
    <w:rsid w:val="001A0698"/>
    <w:rsid w:val="001A2093"/>
    <w:rsid w:val="001A4A1A"/>
    <w:rsid w:val="001A4AEB"/>
    <w:rsid w:val="001A4BFF"/>
    <w:rsid w:val="001A7915"/>
    <w:rsid w:val="001A7BB4"/>
    <w:rsid w:val="001B1734"/>
    <w:rsid w:val="001B1A7E"/>
    <w:rsid w:val="001B2953"/>
    <w:rsid w:val="001B4282"/>
    <w:rsid w:val="001B51BB"/>
    <w:rsid w:val="001B5558"/>
    <w:rsid w:val="001B5A73"/>
    <w:rsid w:val="001B7115"/>
    <w:rsid w:val="001B7A08"/>
    <w:rsid w:val="001C0029"/>
    <w:rsid w:val="001C0753"/>
    <w:rsid w:val="001C155F"/>
    <w:rsid w:val="001C1D74"/>
    <w:rsid w:val="001C2FA4"/>
    <w:rsid w:val="001C5290"/>
    <w:rsid w:val="001C5B9A"/>
    <w:rsid w:val="001C692B"/>
    <w:rsid w:val="001D023E"/>
    <w:rsid w:val="001D1227"/>
    <w:rsid w:val="001D1879"/>
    <w:rsid w:val="001D21E9"/>
    <w:rsid w:val="001D23B4"/>
    <w:rsid w:val="001D240D"/>
    <w:rsid w:val="001D25EB"/>
    <w:rsid w:val="001D2B24"/>
    <w:rsid w:val="001D327D"/>
    <w:rsid w:val="001D4C9F"/>
    <w:rsid w:val="001D5122"/>
    <w:rsid w:val="001D5292"/>
    <w:rsid w:val="001D53E7"/>
    <w:rsid w:val="001D7657"/>
    <w:rsid w:val="001D7F68"/>
    <w:rsid w:val="001E0796"/>
    <w:rsid w:val="001E0D19"/>
    <w:rsid w:val="001E143D"/>
    <w:rsid w:val="001E19F0"/>
    <w:rsid w:val="001E4243"/>
    <w:rsid w:val="001E47EE"/>
    <w:rsid w:val="001E4C13"/>
    <w:rsid w:val="001E4D9A"/>
    <w:rsid w:val="001E5D46"/>
    <w:rsid w:val="001E66B6"/>
    <w:rsid w:val="001E6CB5"/>
    <w:rsid w:val="001E6F54"/>
    <w:rsid w:val="001E7ABD"/>
    <w:rsid w:val="001F02F6"/>
    <w:rsid w:val="001F086B"/>
    <w:rsid w:val="001F0A6B"/>
    <w:rsid w:val="001F0FFB"/>
    <w:rsid w:val="001F42BA"/>
    <w:rsid w:val="001F44DB"/>
    <w:rsid w:val="001F485A"/>
    <w:rsid w:val="001F49B3"/>
    <w:rsid w:val="001F534A"/>
    <w:rsid w:val="001F54EF"/>
    <w:rsid w:val="001F5DEB"/>
    <w:rsid w:val="001F6D9C"/>
    <w:rsid w:val="00200FD6"/>
    <w:rsid w:val="00201FD2"/>
    <w:rsid w:val="00202517"/>
    <w:rsid w:val="002027B1"/>
    <w:rsid w:val="00202A81"/>
    <w:rsid w:val="00203630"/>
    <w:rsid w:val="002040DE"/>
    <w:rsid w:val="002046E5"/>
    <w:rsid w:val="002052CA"/>
    <w:rsid w:val="00206B94"/>
    <w:rsid w:val="002074D5"/>
    <w:rsid w:val="00207549"/>
    <w:rsid w:val="002109E3"/>
    <w:rsid w:val="00210E83"/>
    <w:rsid w:val="0021208C"/>
    <w:rsid w:val="00212191"/>
    <w:rsid w:val="002138B9"/>
    <w:rsid w:val="00215068"/>
    <w:rsid w:val="00220973"/>
    <w:rsid w:val="00221585"/>
    <w:rsid w:val="00222331"/>
    <w:rsid w:val="00225FAB"/>
    <w:rsid w:val="00227D0F"/>
    <w:rsid w:val="00233A22"/>
    <w:rsid w:val="0023453B"/>
    <w:rsid w:val="00234D32"/>
    <w:rsid w:val="00240964"/>
    <w:rsid w:val="00240D91"/>
    <w:rsid w:val="00240DF5"/>
    <w:rsid w:val="00241D5D"/>
    <w:rsid w:val="0024206D"/>
    <w:rsid w:val="00242C8F"/>
    <w:rsid w:val="0024565A"/>
    <w:rsid w:val="00246C67"/>
    <w:rsid w:val="00246D0C"/>
    <w:rsid w:val="002508DC"/>
    <w:rsid w:val="0025305F"/>
    <w:rsid w:val="002534F1"/>
    <w:rsid w:val="00254CED"/>
    <w:rsid w:val="00255BA5"/>
    <w:rsid w:val="00256C5A"/>
    <w:rsid w:val="00256EAF"/>
    <w:rsid w:val="0025706B"/>
    <w:rsid w:val="00261B6E"/>
    <w:rsid w:val="00262D52"/>
    <w:rsid w:val="00263814"/>
    <w:rsid w:val="00263E57"/>
    <w:rsid w:val="00263EC3"/>
    <w:rsid w:val="0026467C"/>
    <w:rsid w:val="00264904"/>
    <w:rsid w:val="00264E61"/>
    <w:rsid w:val="002669BC"/>
    <w:rsid w:val="00267860"/>
    <w:rsid w:val="00267B6F"/>
    <w:rsid w:val="0027078E"/>
    <w:rsid w:val="00270B81"/>
    <w:rsid w:val="002719F3"/>
    <w:rsid w:val="0027244C"/>
    <w:rsid w:val="00274399"/>
    <w:rsid w:val="00275223"/>
    <w:rsid w:val="002754D1"/>
    <w:rsid w:val="002755ED"/>
    <w:rsid w:val="002771EC"/>
    <w:rsid w:val="0028038F"/>
    <w:rsid w:val="00281841"/>
    <w:rsid w:val="002846C8"/>
    <w:rsid w:val="00284BFA"/>
    <w:rsid w:val="00284E14"/>
    <w:rsid w:val="00284F4E"/>
    <w:rsid w:val="00285434"/>
    <w:rsid w:val="00285FEA"/>
    <w:rsid w:val="0028691C"/>
    <w:rsid w:val="00287382"/>
    <w:rsid w:val="002877CB"/>
    <w:rsid w:val="00287BBE"/>
    <w:rsid w:val="00287C97"/>
    <w:rsid w:val="0029039D"/>
    <w:rsid w:val="00290FF1"/>
    <w:rsid w:val="00292C47"/>
    <w:rsid w:val="00293215"/>
    <w:rsid w:val="002933E5"/>
    <w:rsid w:val="00294D57"/>
    <w:rsid w:val="00296B6B"/>
    <w:rsid w:val="0029705C"/>
    <w:rsid w:val="002A001E"/>
    <w:rsid w:val="002A1823"/>
    <w:rsid w:val="002A1C3E"/>
    <w:rsid w:val="002A24BC"/>
    <w:rsid w:val="002A2AC8"/>
    <w:rsid w:val="002A2AC9"/>
    <w:rsid w:val="002A2C6F"/>
    <w:rsid w:val="002A30BA"/>
    <w:rsid w:val="002A3CD0"/>
    <w:rsid w:val="002A3E69"/>
    <w:rsid w:val="002A48E2"/>
    <w:rsid w:val="002A49BF"/>
    <w:rsid w:val="002A4F45"/>
    <w:rsid w:val="002A5270"/>
    <w:rsid w:val="002A5CBB"/>
    <w:rsid w:val="002A5D75"/>
    <w:rsid w:val="002B09FC"/>
    <w:rsid w:val="002B1938"/>
    <w:rsid w:val="002B2BEF"/>
    <w:rsid w:val="002B33F9"/>
    <w:rsid w:val="002B378E"/>
    <w:rsid w:val="002B3FED"/>
    <w:rsid w:val="002B496D"/>
    <w:rsid w:val="002B5BB1"/>
    <w:rsid w:val="002B6A57"/>
    <w:rsid w:val="002B793E"/>
    <w:rsid w:val="002C154F"/>
    <w:rsid w:val="002C1C56"/>
    <w:rsid w:val="002C1E0A"/>
    <w:rsid w:val="002C259C"/>
    <w:rsid w:val="002C2657"/>
    <w:rsid w:val="002C341B"/>
    <w:rsid w:val="002C38AD"/>
    <w:rsid w:val="002C451D"/>
    <w:rsid w:val="002C537E"/>
    <w:rsid w:val="002C5AA4"/>
    <w:rsid w:val="002C6484"/>
    <w:rsid w:val="002C70C6"/>
    <w:rsid w:val="002C74DF"/>
    <w:rsid w:val="002C75A8"/>
    <w:rsid w:val="002D2B54"/>
    <w:rsid w:val="002D2F24"/>
    <w:rsid w:val="002D3240"/>
    <w:rsid w:val="002D352F"/>
    <w:rsid w:val="002D35EA"/>
    <w:rsid w:val="002D36E3"/>
    <w:rsid w:val="002D49A6"/>
    <w:rsid w:val="002D4B8A"/>
    <w:rsid w:val="002D4F09"/>
    <w:rsid w:val="002D55D3"/>
    <w:rsid w:val="002D5729"/>
    <w:rsid w:val="002D674D"/>
    <w:rsid w:val="002D7732"/>
    <w:rsid w:val="002D7B97"/>
    <w:rsid w:val="002D7C10"/>
    <w:rsid w:val="002E0BE6"/>
    <w:rsid w:val="002E0CCF"/>
    <w:rsid w:val="002E11E1"/>
    <w:rsid w:val="002E130D"/>
    <w:rsid w:val="002E19E2"/>
    <w:rsid w:val="002E3669"/>
    <w:rsid w:val="002E37A3"/>
    <w:rsid w:val="002E5C3F"/>
    <w:rsid w:val="002E6897"/>
    <w:rsid w:val="002E6E34"/>
    <w:rsid w:val="002F053A"/>
    <w:rsid w:val="002F09B8"/>
    <w:rsid w:val="002F2326"/>
    <w:rsid w:val="002F39DA"/>
    <w:rsid w:val="002F4870"/>
    <w:rsid w:val="002F528B"/>
    <w:rsid w:val="002F5E3C"/>
    <w:rsid w:val="002F6667"/>
    <w:rsid w:val="002F7DB9"/>
    <w:rsid w:val="0030001A"/>
    <w:rsid w:val="00300598"/>
    <w:rsid w:val="00301C73"/>
    <w:rsid w:val="00304710"/>
    <w:rsid w:val="00304A5E"/>
    <w:rsid w:val="0030556F"/>
    <w:rsid w:val="00307BCB"/>
    <w:rsid w:val="0031183F"/>
    <w:rsid w:val="003123E4"/>
    <w:rsid w:val="003125C4"/>
    <w:rsid w:val="00313950"/>
    <w:rsid w:val="003139D7"/>
    <w:rsid w:val="00315107"/>
    <w:rsid w:val="0031580C"/>
    <w:rsid w:val="00315845"/>
    <w:rsid w:val="00320045"/>
    <w:rsid w:val="00321BDA"/>
    <w:rsid w:val="003226E2"/>
    <w:rsid w:val="0032384C"/>
    <w:rsid w:val="00323F7B"/>
    <w:rsid w:val="00324891"/>
    <w:rsid w:val="00326006"/>
    <w:rsid w:val="003269F7"/>
    <w:rsid w:val="00327233"/>
    <w:rsid w:val="003272E2"/>
    <w:rsid w:val="00327DC2"/>
    <w:rsid w:val="00330B8F"/>
    <w:rsid w:val="00331E22"/>
    <w:rsid w:val="00331EEB"/>
    <w:rsid w:val="0033273F"/>
    <w:rsid w:val="003328C6"/>
    <w:rsid w:val="00334767"/>
    <w:rsid w:val="00335887"/>
    <w:rsid w:val="00336498"/>
    <w:rsid w:val="003369ED"/>
    <w:rsid w:val="0034281E"/>
    <w:rsid w:val="0034317E"/>
    <w:rsid w:val="003435B6"/>
    <w:rsid w:val="00343972"/>
    <w:rsid w:val="003448B5"/>
    <w:rsid w:val="00344E2C"/>
    <w:rsid w:val="00346C4A"/>
    <w:rsid w:val="00346DAA"/>
    <w:rsid w:val="00346E53"/>
    <w:rsid w:val="00346F6E"/>
    <w:rsid w:val="00347403"/>
    <w:rsid w:val="003500A2"/>
    <w:rsid w:val="0035037B"/>
    <w:rsid w:val="00352126"/>
    <w:rsid w:val="003525BD"/>
    <w:rsid w:val="00353169"/>
    <w:rsid w:val="0035350A"/>
    <w:rsid w:val="003537E3"/>
    <w:rsid w:val="003548AC"/>
    <w:rsid w:val="00354ADF"/>
    <w:rsid w:val="00355FC7"/>
    <w:rsid w:val="00356212"/>
    <w:rsid w:val="00357ACA"/>
    <w:rsid w:val="003603C7"/>
    <w:rsid w:val="00360B25"/>
    <w:rsid w:val="00361275"/>
    <w:rsid w:val="0036137C"/>
    <w:rsid w:val="00361876"/>
    <w:rsid w:val="00361940"/>
    <w:rsid w:val="003621E5"/>
    <w:rsid w:val="003627D6"/>
    <w:rsid w:val="00363642"/>
    <w:rsid w:val="0036380F"/>
    <w:rsid w:val="00363F9C"/>
    <w:rsid w:val="00364068"/>
    <w:rsid w:val="00364397"/>
    <w:rsid w:val="003645FA"/>
    <w:rsid w:val="00365608"/>
    <w:rsid w:val="0036583B"/>
    <w:rsid w:val="0036612C"/>
    <w:rsid w:val="00367510"/>
    <w:rsid w:val="00367562"/>
    <w:rsid w:val="003714D3"/>
    <w:rsid w:val="00371BEF"/>
    <w:rsid w:val="00371D0E"/>
    <w:rsid w:val="00372BE7"/>
    <w:rsid w:val="0037429B"/>
    <w:rsid w:val="003751D8"/>
    <w:rsid w:val="00375409"/>
    <w:rsid w:val="003759CC"/>
    <w:rsid w:val="00376803"/>
    <w:rsid w:val="003801B6"/>
    <w:rsid w:val="003802B4"/>
    <w:rsid w:val="00380F2C"/>
    <w:rsid w:val="00381068"/>
    <w:rsid w:val="00381767"/>
    <w:rsid w:val="00381C20"/>
    <w:rsid w:val="00383B95"/>
    <w:rsid w:val="0038497A"/>
    <w:rsid w:val="00387283"/>
    <w:rsid w:val="003910EC"/>
    <w:rsid w:val="003926EC"/>
    <w:rsid w:val="003948CF"/>
    <w:rsid w:val="003956BF"/>
    <w:rsid w:val="00396089"/>
    <w:rsid w:val="00397A06"/>
    <w:rsid w:val="003A126B"/>
    <w:rsid w:val="003A1D74"/>
    <w:rsid w:val="003A2BF0"/>
    <w:rsid w:val="003A3CF8"/>
    <w:rsid w:val="003A5510"/>
    <w:rsid w:val="003A5A05"/>
    <w:rsid w:val="003A69B6"/>
    <w:rsid w:val="003A7A94"/>
    <w:rsid w:val="003A7F92"/>
    <w:rsid w:val="003B0268"/>
    <w:rsid w:val="003B084C"/>
    <w:rsid w:val="003B28CD"/>
    <w:rsid w:val="003B2D8C"/>
    <w:rsid w:val="003B34CA"/>
    <w:rsid w:val="003B4B66"/>
    <w:rsid w:val="003B514B"/>
    <w:rsid w:val="003B543F"/>
    <w:rsid w:val="003B74DB"/>
    <w:rsid w:val="003C0B9F"/>
    <w:rsid w:val="003C101A"/>
    <w:rsid w:val="003C1245"/>
    <w:rsid w:val="003C346E"/>
    <w:rsid w:val="003C42A5"/>
    <w:rsid w:val="003C4624"/>
    <w:rsid w:val="003C4F98"/>
    <w:rsid w:val="003C6270"/>
    <w:rsid w:val="003C70EC"/>
    <w:rsid w:val="003C79AD"/>
    <w:rsid w:val="003C7E67"/>
    <w:rsid w:val="003D015A"/>
    <w:rsid w:val="003D06D5"/>
    <w:rsid w:val="003D17FA"/>
    <w:rsid w:val="003D1A4F"/>
    <w:rsid w:val="003D1DB1"/>
    <w:rsid w:val="003D2043"/>
    <w:rsid w:val="003D3309"/>
    <w:rsid w:val="003D3CBB"/>
    <w:rsid w:val="003D3FAB"/>
    <w:rsid w:val="003D4281"/>
    <w:rsid w:val="003D42B2"/>
    <w:rsid w:val="003D4558"/>
    <w:rsid w:val="003D74B3"/>
    <w:rsid w:val="003E1F7E"/>
    <w:rsid w:val="003E24C9"/>
    <w:rsid w:val="003E3BF9"/>
    <w:rsid w:val="003E3DDB"/>
    <w:rsid w:val="003E4F89"/>
    <w:rsid w:val="003E6E0F"/>
    <w:rsid w:val="003E714E"/>
    <w:rsid w:val="003F240A"/>
    <w:rsid w:val="003F2E59"/>
    <w:rsid w:val="003F31D9"/>
    <w:rsid w:val="003F41F5"/>
    <w:rsid w:val="003F441A"/>
    <w:rsid w:val="003F4DB6"/>
    <w:rsid w:val="003F53D8"/>
    <w:rsid w:val="003F595A"/>
    <w:rsid w:val="003F66D9"/>
    <w:rsid w:val="003F6759"/>
    <w:rsid w:val="003F67CC"/>
    <w:rsid w:val="003F6854"/>
    <w:rsid w:val="003F69B6"/>
    <w:rsid w:val="003F70AC"/>
    <w:rsid w:val="003F7EA4"/>
    <w:rsid w:val="00400D72"/>
    <w:rsid w:val="0040101D"/>
    <w:rsid w:val="004019F1"/>
    <w:rsid w:val="00402C73"/>
    <w:rsid w:val="00403E9D"/>
    <w:rsid w:val="00405CB3"/>
    <w:rsid w:val="004062DB"/>
    <w:rsid w:val="004062E2"/>
    <w:rsid w:val="00406455"/>
    <w:rsid w:val="00407C9B"/>
    <w:rsid w:val="00410099"/>
    <w:rsid w:val="00410153"/>
    <w:rsid w:val="00410612"/>
    <w:rsid w:val="00410B90"/>
    <w:rsid w:val="0041259B"/>
    <w:rsid w:val="004155D5"/>
    <w:rsid w:val="00416F07"/>
    <w:rsid w:val="0042090B"/>
    <w:rsid w:val="00420CD4"/>
    <w:rsid w:val="0042131C"/>
    <w:rsid w:val="00421399"/>
    <w:rsid w:val="00422311"/>
    <w:rsid w:val="004223B2"/>
    <w:rsid w:val="00423094"/>
    <w:rsid w:val="00423D2B"/>
    <w:rsid w:val="00423E52"/>
    <w:rsid w:val="004243A9"/>
    <w:rsid w:val="004263AA"/>
    <w:rsid w:val="004278AC"/>
    <w:rsid w:val="00427BC4"/>
    <w:rsid w:val="00427DE3"/>
    <w:rsid w:val="004305FF"/>
    <w:rsid w:val="00430BE8"/>
    <w:rsid w:val="0043107D"/>
    <w:rsid w:val="00431A9F"/>
    <w:rsid w:val="004323A1"/>
    <w:rsid w:val="004341CA"/>
    <w:rsid w:val="00434D05"/>
    <w:rsid w:val="0044029A"/>
    <w:rsid w:val="0044179E"/>
    <w:rsid w:val="0044239E"/>
    <w:rsid w:val="00442571"/>
    <w:rsid w:val="00442D22"/>
    <w:rsid w:val="00442F72"/>
    <w:rsid w:val="0044449C"/>
    <w:rsid w:val="004446CE"/>
    <w:rsid w:val="004447B3"/>
    <w:rsid w:val="0044494E"/>
    <w:rsid w:val="00445EE5"/>
    <w:rsid w:val="00445F9A"/>
    <w:rsid w:val="00446787"/>
    <w:rsid w:val="00446F67"/>
    <w:rsid w:val="0045039A"/>
    <w:rsid w:val="00451062"/>
    <w:rsid w:val="004514A0"/>
    <w:rsid w:val="00451517"/>
    <w:rsid w:val="004518C6"/>
    <w:rsid w:val="00452059"/>
    <w:rsid w:val="004523B5"/>
    <w:rsid w:val="004528CB"/>
    <w:rsid w:val="00452AD3"/>
    <w:rsid w:val="00453C45"/>
    <w:rsid w:val="00453DF9"/>
    <w:rsid w:val="004546D8"/>
    <w:rsid w:val="00455A46"/>
    <w:rsid w:val="00455C2F"/>
    <w:rsid w:val="00455DED"/>
    <w:rsid w:val="00456E85"/>
    <w:rsid w:val="00456F53"/>
    <w:rsid w:val="00457889"/>
    <w:rsid w:val="00457A43"/>
    <w:rsid w:val="004604BE"/>
    <w:rsid w:val="004606A9"/>
    <w:rsid w:val="00460A08"/>
    <w:rsid w:val="00461515"/>
    <w:rsid w:val="004626C1"/>
    <w:rsid w:val="0046479D"/>
    <w:rsid w:val="0046764A"/>
    <w:rsid w:val="00470217"/>
    <w:rsid w:val="004705A9"/>
    <w:rsid w:val="00470E10"/>
    <w:rsid w:val="00470EC1"/>
    <w:rsid w:val="00470F1B"/>
    <w:rsid w:val="00470F33"/>
    <w:rsid w:val="00471003"/>
    <w:rsid w:val="00471515"/>
    <w:rsid w:val="00471E1D"/>
    <w:rsid w:val="004722BC"/>
    <w:rsid w:val="004725E3"/>
    <w:rsid w:val="004739C5"/>
    <w:rsid w:val="00474092"/>
    <w:rsid w:val="004750B5"/>
    <w:rsid w:val="004764F4"/>
    <w:rsid w:val="0047730C"/>
    <w:rsid w:val="00477514"/>
    <w:rsid w:val="00477A71"/>
    <w:rsid w:val="00480AA5"/>
    <w:rsid w:val="00480FEE"/>
    <w:rsid w:val="004821B1"/>
    <w:rsid w:val="00482645"/>
    <w:rsid w:val="00484786"/>
    <w:rsid w:val="00484BCF"/>
    <w:rsid w:val="00484D19"/>
    <w:rsid w:val="004850F7"/>
    <w:rsid w:val="004857AA"/>
    <w:rsid w:val="00485987"/>
    <w:rsid w:val="00485AF0"/>
    <w:rsid w:val="00486243"/>
    <w:rsid w:val="004866B3"/>
    <w:rsid w:val="00487EB2"/>
    <w:rsid w:val="00490DF9"/>
    <w:rsid w:val="00490FBC"/>
    <w:rsid w:val="00491828"/>
    <w:rsid w:val="004932FC"/>
    <w:rsid w:val="0049377B"/>
    <w:rsid w:val="00493A04"/>
    <w:rsid w:val="00493A2A"/>
    <w:rsid w:val="00493DE8"/>
    <w:rsid w:val="00493EF3"/>
    <w:rsid w:val="00496744"/>
    <w:rsid w:val="0049684C"/>
    <w:rsid w:val="004975E4"/>
    <w:rsid w:val="00497DE5"/>
    <w:rsid w:val="004A04A1"/>
    <w:rsid w:val="004A170C"/>
    <w:rsid w:val="004A1DA6"/>
    <w:rsid w:val="004A2B30"/>
    <w:rsid w:val="004A56DF"/>
    <w:rsid w:val="004A5A4C"/>
    <w:rsid w:val="004A625B"/>
    <w:rsid w:val="004A6D1C"/>
    <w:rsid w:val="004A6E04"/>
    <w:rsid w:val="004A72C3"/>
    <w:rsid w:val="004A7FDA"/>
    <w:rsid w:val="004B12E4"/>
    <w:rsid w:val="004B4085"/>
    <w:rsid w:val="004B4592"/>
    <w:rsid w:val="004B5562"/>
    <w:rsid w:val="004B577B"/>
    <w:rsid w:val="004B63D8"/>
    <w:rsid w:val="004B6DBF"/>
    <w:rsid w:val="004B721B"/>
    <w:rsid w:val="004B7730"/>
    <w:rsid w:val="004C0751"/>
    <w:rsid w:val="004C0A39"/>
    <w:rsid w:val="004C0CB0"/>
    <w:rsid w:val="004C222A"/>
    <w:rsid w:val="004C247A"/>
    <w:rsid w:val="004C293E"/>
    <w:rsid w:val="004C475B"/>
    <w:rsid w:val="004C54BE"/>
    <w:rsid w:val="004C5DFB"/>
    <w:rsid w:val="004C71BC"/>
    <w:rsid w:val="004D0382"/>
    <w:rsid w:val="004D0ACD"/>
    <w:rsid w:val="004D1382"/>
    <w:rsid w:val="004D174D"/>
    <w:rsid w:val="004D1986"/>
    <w:rsid w:val="004D3E22"/>
    <w:rsid w:val="004D42B4"/>
    <w:rsid w:val="004D478C"/>
    <w:rsid w:val="004D52BF"/>
    <w:rsid w:val="004D551E"/>
    <w:rsid w:val="004D605E"/>
    <w:rsid w:val="004D61A4"/>
    <w:rsid w:val="004D6544"/>
    <w:rsid w:val="004D6F5B"/>
    <w:rsid w:val="004D6F69"/>
    <w:rsid w:val="004E1933"/>
    <w:rsid w:val="004E350C"/>
    <w:rsid w:val="004E3916"/>
    <w:rsid w:val="004E5506"/>
    <w:rsid w:val="004E6B6D"/>
    <w:rsid w:val="004E7574"/>
    <w:rsid w:val="004F199C"/>
    <w:rsid w:val="004F2757"/>
    <w:rsid w:val="004F29A9"/>
    <w:rsid w:val="004F43F2"/>
    <w:rsid w:val="004F47FE"/>
    <w:rsid w:val="004F4C42"/>
    <w:rsid w:val="004F506A"/>
    <w:rsid w:val="004F51A4"/>
    <w:rsid w:val="004F5C56"/>
    <w:rsid w:val="004F664B"/>
    <w:rsid w:val="004F6F19"/>
    <w:rsid w:val="004F6F4E"/>
    <w:rsid w:val="004F7474"/>
    <w:rsid w:val="004F769A"/>
    <w:rsid w:val="00500DE5"/>
    <w:rsid w:val="0050137E"/>
    <w:rsid w:val="00503C0F"/>
    <w:rsid w:val="00505D68"/>
    <w:rsid w:val="00506B14"/>
    <w:rsid w:val="00507508"/>
    <w:rsid w:val="005108EF"/>
    <w:rsid w:val="00510CFA"/>
    <w:rsid w:val="00511851"/>
    <w:rsid w:val="00516DE1"/>
    <w:rsid w:val="00517937"/>
    <w:rsid w:val="00517B51"/>
    <w:rsid w:val="00517C2B"/>
    <w:rsid w:val="00520A74"/>
    <w:rsid w:val="005243AC"/>
    <w:rsid w:val="00524C16"/>
    <w:rsid w:val="00524EA7"/>
    <w:rsid w:val="0052575C"/>
    <w:rsid w:val="00526D0C"/>
    <w:rsid w:val="005276A7"/>
    <w:rsid w:val="0052797B"/>
    <w:rsid w:val="00531287"/>
    <w:rsid w:val="00531FD0"/>
    <w:rsid w:val="00533A56"/>
    <w:rsid w:val="00533CDC"/>
    <w:rsid w:val="00534838"/>
    <w:rsid w:val="00535D77"/>
    <w:rsid w:val="00536D9B"/>
    <w:rsid w:val="00537BEB"/>
    <w:rsid w:val="0054176F"/>
    <w:rsid w:val="0054234F"/>
    <w:rsid w:val="005423D2"/>
    <w:rsid w:val="0054367D"/>
    <w:rsid w:val="0054414B"/>
    <w:rsid w:val="00544855"/>
    <w:rsid w:val="00544B09"/>
    <w:rsid w:val="00546AF4"/>
    <w:rsid w:val="00547327"/>
    <w:rsid w:val="0054735D"/>
    <w:rsid w:val="005473E7"/>
    <w:rsid w:val="005474FE"/>
    <w:rsid w:val="005476DF"/>
    <w:rsid w:val="00551877"/>
    <w:rsid w:val="00551AC8"/>
    <w:rsid w:val="00551DAA"/>
    <w:rsid w:val="00552AE3"/>
    <w:rsid w:val="0055417A"/>
    <w:rsid w:val="00554AEF"/>
    <w:rsid w:val="00555C32"/>
    <w:rsid w:val="00556BEF"/>
    <w:rsid w:val="005606EC"/>
    <w:rsid w:val="005611D0"/>
    <w:rsid w:val="005614AB"/>
    <w:rsid w:val="0056457D"/>
    <w:rsid w:val="005645F8"/>
    <w:rsid w:val="00564FF9"/>
    <w:rsid w:val="00566181"/>
    <w:rsid w:val="00567376"/>
    <w:rsid w:val="0056767A"/>
    <w:rsid w:val="00567D42"/>
    <w:rsid w:val="0057015D"/>
    <w:rsid w:val="005708E7"/>
    <w:rsid w:val="00570C18"/>
    <w:rsid w:val="00570D08"/>
    <w:rsid w:val="0057241F"/>
    <w:rsid w:val="005725B3"/>
    <w:rsid w:val="00574617"/>
    <w:rsid w:val="00574B6B"/>
    <w:rsid w:val="00575C37"/>
    <w:rsid w:val="00576771"/>
    <w:rsid w:val="00577569"/>
    <w:rsid w:val="00577D04"/>
    <w:rsid w:val="00577FBA"/>
    <w:rsid w:val="00580316"/>
    <w:rsid w:val="00581F83"/>
    <w:rsid w:val="005820F4"/>
    <w:rsid w:val="005821AC"/>
    <w:rsid w:val="0058327D"/>
    <w:rsid w:val="00583A53"/>
    <w:rsid w:val="00583C18"/>
    <w:rsid w:val="00585046"/>
    <w:rsid w:val="00585F05"/>
    <w:rsid w:val="00586079"/>
    <w:rsid w:val="005864C9"/>
    <w:rsid w:val="00586508"/>
    <w:rsid w:val="00586988"/>
    <w:rsid w:val="00586F1F"/>
    <w:rsid w:val="00586F3B"/>
    <w:rsid w:val="00592488"/>
    <w:rsid w:val="00592B56"/>
    <w:rsid w:val="00592E5E"/>
    <w:rsid w:val="0059348B"/>
    <w:rsid w:val="00593D5F"/>
    <w:rsid w:val="005945C9"/>
    <w:rsid w:val="00594747"/>
    <w:rsid w:val="00595109"/>
    <w:rsid w:val="0059679E"/>
    <w:rsid w:val="00596D70"/>
    <w:rsid w:val="00597542"/>
    <w:rsid w:val="005A0B65"/>
    <w:rsid w:val="005A14D1"/>
    <w:rsid w:val="005A1B0F"/>
    <w:rsid w:val="005A1C45"/>
    <w:rsid w:val="005A1C58"/>
    <w:rsid w:val="005A2739"/>
    <w:rsid w:val="005A2E81"/>
    <w:rsid w:val="005A6959"/>
    <w:rsid w:val="005A69CD"/>
    <w:rsid w:val="005A6DA7"/>
    <w:rsid w:val="005A6DF8"/>
    <w:rsid w:val="005A7504"/>
    <w:rsid w:val="005A795C"/>
    <w:rsid w:val="005A7BAC"/>
    <w:rsid w:val="005A7D22"/>
    <w:rsid w:val="005A7DCB"/>
    <w:rsid w:val="005B0B26"/>
    <w:rsid w:val="005B18A9"/>
    <w:rsid w:val="005B2A4C"/>
    <w:rsid w:val="005B4423"/>
    <w:rsid w:val="005B4C38"/>
    <w:rsid w:val="005B5692"/>
    <w:rsid w:val="005B6B13"/>
    <w:rsid w:val="005B7A3A"/>
    <w:rsid w:val="005C0284"/>
    <w:rsid w:val="005C08E3"/>
    <w:rsid w:val="005C14F6"/>
    <w:rsid w:val="005C4346"/>
    <w:rsid w:val="005C5021"/>
    <w:rsid w:val="005C6373"/>
    <w:rsid w:val="005C7867"/>
    <w:rsid w:val="005D090D"/>
    <w:rsid w:val="005D1743"/>
    <w:rsid w:val="005D1A1E"/>
    <w:rsid w:val="005D488A"/>
    <w:rsid w:val="005D4C1E"/>
    <w:rsid w:val="005E39A2"/>
    <w:rsid w:val="005E3AB0"/>
    <w:rsid w:val="005E3FF0"/>
    <w:rsid w:val="005E4AC9"/>
    <w:rsid w:val="005E4FF6"/>
    <w:rsid w:val="005E58E5"/>
    <w:rsid w:val="005E59B1"/>
    <w:rsid w:val="005E5A4A"/>
    <w:rsid w:val="005E6095"/>
    <w:rsid w:val="005E6888"/>
    <w:rsid w:val="005F04C6"/>
    <w:rsid w:val="005F177A"/>
    <w:rsid w:val="005F1890"/>
    <w:rsid w:val="005F1B66"/>
    <w:rsid w:val="005F2B95"/>
    <w:rsid w:val="005F54A0"/>
    <w:rsid w:val="005F5BEE"/>
    <w:rsid w:val="005F6FEB"/>
    <w:rsid w:val="005F772A"/>
    <w:rsid w:val="005F7C6F"/>
    <w:rsid w:val="00600E5A"/>
    <w:rsid w:val="00601791"/>
    <w:rsid w:val="00601BAE"/>
    <w:rsid w:val="00602036"/>
    <w:rsid w:val="00602D45"/>
    <w:rsid w:val="0060462A"/>
    <w:rsid w:val="00604FC5"/>
    <w:rsid w:val="006056C8"/>
    <w:rsid w:val="00607874"/>
    <w:rsid w:val="00607DC3"/>
    <w:rsid w:val="00612FCD"/>
    <w:rsid w:val="006137AA"/>
    <w:rsid w:val="006139A0"/>
    <w:rsid w:val="00614382"/>
    <w:rsid w:val="00614C93"/>
    <w:rsid w:val="0061614B"/>
    <w:rsid w:val="00616315"/>
    <w:rsid w:val="00617C81"/>
    <w:rsid w:val="00617FD9"/>
    <w:rsid w:val="00620AD6"/>
    <w:rsid w:val="006225AC"/>
    <w:rsid w:val="00622FA2"/>
    <w:rsid w:val="00623C75"/>
    <w:rsid w:val="00627102"/>
    <w:rsid w:val="006309F5"/>
    <w:rsid w:val="006310AA"/>
    <w:rsid w:val="006313AC"/>
    <w:rsid w:val="006315A1"/>
    <w:rsid w:val="00632104"/>
    <w:rsid w:val="00633CC9"/>
    <w:rsid w:val="00634217"/>
    <w:rsid w:val="00634295"/>
    <w:rsid w:val="006350F2"/>
    <w:rsid w:val="00635C7E"/>
    <w:rsid w:val="006366D5"/>
    <w:rsid w:val="00636E0A"/>
    <w:rsid w:val="006375CB"/>
    <w:rsid w:val="006404BF"/>
    <w:rsid w:val="0064296C"/>
    <w:rsid w:val="00643D37"/>
    <w:rsid w:val="00643F70"/>
    <w:rsid w:val="006453CB"/>
    <w:rsid w:val="00645CB5"/>
    <w:rsid w:val="00646512"/>
    <w:rsid w:val="006469C4"/>
    <w:rsid w:val="00647480"/>
    <w:rsid w:val="006508BA"/>
    <w:rsid w:val="00650934"/>
    <w:rsid w:val="00651709"/>
    <w:rsid w:val="00651B43"/>
    <w:rsid w:val="00653F79"/>
    <w:rsid w:val="0065536E"/>
    <w:rsid w:val="00655785"/>
    <w:rsid w:val="00656823"/>
    <w:rsid w:val="00660518"/>
    <w:rsid w:val="00660A58"/>
    <w:rsid w:val="00661066"/>
    <w:rsid w:val="006640CA"/>
    <w:rsid w:val="006641BD"/>
    <w:rsid w:val="006665D9"/>
    <w:rsid w:val="00666B96"/>
    <w:rsid w:val="00666FF7"/>
    <w:rsid w:val="00671760"/>
    <w:rsid w:val="00671F23"/>
    <w:rsid w:val="00672008"/>
    <w:rsid w:val="0067272A"/>
    <w:rsid w:val="006732BE"/>
    <w:rsid w:val="0067469C"/>
    <w:rsid w:val="00674884"/>
    <w:rsid w:val="00675E66"/>
    <w:rsid w:val="0067739F"/>
    <w:rsid w:val="00677990"/>
    <w:rsid w:val="00677BC3"/>
    <w:rsid w:val="006812BD"/>
    <w:rsid w:val="006822DE"/>
    <w:rsid w:val="00682BEB"/>
    <w:rsid w:val="00683206"/>
    <w:rsid w:val="00684725"/>
    <w:rsid w:val="00685179"/>
    <w:rsid w:val="00685AE5"/>
    <w:rsid w:val="00686468"/>
    <w:rsid w:val="00687B75"/>
    <w:rsid w:val="006917A0"/>
    <w:rsid w:val="00691940"/>
    <w:rsid w:val="00693C61"/>
    <w:rsid w:val="00693F03"/>
    <w:rsid w:val="00694448"/>
    <w:rsid w:val="00694B7B"/>
    <w:rsid w:val="00695E1F"/>
    <w:rsid w:val="0069641A"/>
    <w:rsid w:val="006A0174"/>
    <w:rsid w:val="006A034C"/>
    <w:rsid w:val="006A076F"/>
    <w:rsid w:val="006A19F6"/>
    <w:rsid w:val="006A20A9"/>
    <w:rsid w:val="006A3129"/>
    <w:rsid w:val="006A402B"/>
    <w:rsid w:val="006A4486"/>
    <w:rsid w:val="006A69F0"/>
    <w:rsid w:val="006A7BEB"/>
    <w:rsid w:val="006B17D3"/>
    <w:rsid w:val="006B25C1"/>
    <w:rsid w:val="006B26CC"/>
    <w:rsid w:val="006B2AD1"/>
    <w:rsid w:val="006B30BF"/>
    <w:rsid w:val="006B4A1B"/>
    <w:rsid w:val="006B769D"/>
    <w:rsid w:val="006C04AA"/>
    <w:rsid w:val="006C1559"/>
    <w:rsid w:val="006C1ABA"/>
    <w:rsid w:val="006C2FBA"/>
    <w:rsid w:val="006C3118"/>
    <w:rsid w:val="006C3766"/>
    <w:rsid w:val="006C4BE0"/>
    <w:rsid w:val="006C5FA1"/>
    <w:rsid w:val="006C66DA"/>
    <w:rsid w:val="006C766A"/>
    <w:rsid w:val="006C76B6"/>
    <w:rsid w:val="006C79A4"/>
    <w:rsid w:val="006C79C4"/>
    <w:rsid w:val="006D05B8"/>
    <w:rsid w:val="006D084A"/>
    <w:rsid w:val="006D1876"/>
    <w:rsid w:val="006D2ABD"/>
    <w:rsid w:val="006D3A23"/>
    <w:rsid w:val="006D3DB2"/>
    <w:rsid w:val="006D4B75"/>
    <w:rsid w:val="006D7763"/>
    <w:rsid w:val="006E0618"/>
    <w:rsid w:val="006E1996"/>
    <w:rsid w:val="006E295D"/>
    <w:rsid w:val="006E32E6"/>
    <w:rsid w:val="006E354D"/>
    <w:rsid w:val="006E364D"/>
    <w:rsid w:val="006E3A87"/>
    <w:rsid w:val="006E458E"/>
    <w:rsid w:val="006E465B"/>
    <w:rsid w:val="006E5149"/>
    <w:rsid w:val="006E6161"/>
    <w:rsid w:val="006E61E8"/>
    <w:rsid w:val="006E786D"/>
    <w:rsid w:val="006E7DB8"/>
    <w:rsid w:val="006F0D06"/>
    <w:rsid w:val="006F1C85"/>
    <w:rsid w:val="006F24A4"/>
    <w:rsid w:val="006F34D0"/>
    <w:rsid w:val="006F3A83"/>
    <w:rsid w:val="006F5B2F"/>
    <w:rsid w:val="006F6285"/>
    <w:rsid w:val="006F7249"/>
    <w:rsid w:val="006F76DF"/>
    <w:rsid w:val="00700B8A"/>
    <w:rsid w:val="00701B16"/>
    <w:rsid w:val="007036F2"/>
    <w:rsid w:val="00703F55"/>
    <w:rsid w:val="00704994"/>
    <w:rsid w:val="00705E7A"/>
    <w:rsid w:val="0070674C"/>
    <w:rsid w:val="00706BC3"/>
    <w:rsid w:val="00706ECD"/>
    <w:rsid w:val="00706F34"/>
    <w:rsid w:val="0070711F"/>
    <w:rsid w:val="007079D4"/>
    <w:rsid w:val="00710EA7"/>
    <w:rsid w:val="00711156"/>
    <w:rsid w:val="00711513"/>
    <w:rsid w:val="00711A49"/>
    <w:rsid w:val="00712A1E"/>
    <w:rsid w:val="00713584"/>
    <w:rsid w:val="00714F6C"/>
    <w:rsid w:val="007161C7"/>
    <w:rsid w:val="00716591"/>
    <w:rsid w:val="00717AE5"/>
    <w:rsid w:val="00717FBA"/>
    <w:rsid w:val="00720492"/>
    <w:rsid w:val="00720551"/>
    <w:rsid w:val="007207C3"/>
    <w:rsid w:val="00720E08"/>
    <w:rsid w:val="00721DD2"/>
    <w:rsid w:val="007253D2"/>
    <w:rsid w:val="00730FF0"/>
    <w:rsid w:val="0073149C"/>
    <w:rsid w:val="00731738"/>
    <w:rsid w:val="00735C7E"/>
    <w:rsid w:val="00737971"/>
    <w:rsid w:val="00740332"/>
    <w:rsid w:val="00740370"/>
    <w:rsid w:val="007403D9"/>
    <w:rsid w:val="007420F7"/>
    <w:rsid w:val="007422FB"/>
    <w:rsid w:val="00742A68"/>
    <w:rsid w:val="0074317A"/>
    <w:rsid w:val="00743256"/>
    <w:rsid w:val="00745BD6"/>
    <w:rsid w:val="007463D3"/>
    <w:rsid w:val="00746486"/>
    <w:rsid w:val="007471E2"/>
    <w:rsid w:val="0075053D"/>
    <w:rsid w:val="0075056D"/>
    <w:rsid w:val="00750670"/>
    <w:rsid w:val="007507CC"/>
    <w:rsid w:val="00752CC2"/>
    <w:rsid w:val="007531E0"/>
    <w:rsid w:val="00753408"/>
    <w:rsid w:val="00753D39"/>
    <w:rsid w:val="0075404D"/>
    <w:rsid w:val="00755B8D"/>
    <w:rsid w:val="00756B82"/>
    <w:rsid w:val="00761BFC"/>
    <w:rsid w:val="00763366"/>
    <w:rsid w:val="007635D9"/>
    <w:rsid w:val="00764FDD"/>
    <w:rsid w:val="00766DBA"/>
    <w:rsid w:val="007704DF"/>
    <w:rsid w:val="007711A6"/>
    <w:rsid w:val="00772109"/>
    <w:rsid w:val="007725C7"/>
    <w:rsid w:val="00774823"/>
    <w:rsid w:val="00775EE3"/>
    <w:rsid w:val="00781987"/>
    <w:rsid w:val="00781B15"/>
    <w:rsid w:val="0078287B"/>
    <w:rsid w:val="0078457A"/>
    <w:rsid w:val="0078489C"/>
    <w:rsid w:val="007856B2"/>
    <w:rsid w:val="00785E43"/>
    <w:rsid w:val="00787900"/>
    <w:rsid w:val="00787ED4"/>
    <w:rsid w:val="007908A7"/>
    <w:rsid w:val="00793071"/>
    <w:rsid w:val="007935E0"/>
    <w:rsid w:val="00794B2D"/>
    <w:rsid w:val="0079506D"/>
    <w:rsid w:val="00795455"/>
    <w:rsid w:val="00795460"/>
    <w:rsid w:val="00796616"/>
    <w:rsid w:val="007A002E"/>
    <w:rsid w:val="007A03BF"/>
    <w:rsid w:val="007A0D96"/>
    <w:rsid w:val="007A0E26"/>
    <w:rsid w:val="007A104E"/>
    <w:rsid w:val="007A10B6"/>
    <w:rsid w:val="007A2EC0"/>
    <w:rsid w:val="007A3428"/>
    <w:rsid w:val="007A470E"/>
    <w:rsid w:val="007A4B42"/>
    <w:rsid w:val="007A6DD6"/>
    <w:rsid w:val="007B1041"/>
    <w:rsid w:val="007B1EBC"/>
    <w:rsid w:val="007B2972"/>
    <w:rsid w:val="007B347B"/>
    <w:rsid w:val="007B5742"/>
    <w:rsid w:val="007B6734"/>
    <w:rsid w:val="007B72AC"/>
    <w:rsid w:val="007B77FE"/>
    <w:rsid w:val="007C08C7"/>
    <w:rsid w:val="007C1880"/>
    <w:rsid w:val="007C1FD4"/>
    <w:rsid w:val="007C3BE8"/>
    <w:rsid w:val="007C429E"/>
    <w:rsid w:val="007C4616"/>
    <w:rsid w:val="007C466C"/>
    <w:rsid w:val="007C48E5"/>
    <w:rsid w:val="007C4959"/>
    <w:rsid w:val="007C6BFB"/>
    <w:rsid w:val="007C7BE7"/>
    <w:rsid w:val="007D0CA7"/>
    <w:rsid w:val="007D2794"/>
    <w:rsid w:val="007D2A2F"/>
    <w:rsid w:val="007D41C1"/>
    <w:rsid w:val="007D537A"/>
    <w:rsid w:val="007D6CDC"/>
    <w:rsid w:val="007D7703"/>
    <w:rsid w:val="007D799E"/>
    <w:rsid w:val="007E0A9A"/>
    <w:rsid w:val="007E0C7B"/>
    <w:rsid w:val="007E1861"/>
    <w:rsid w:val="007E223A"/>
    <w:rsid w:val="007E260A"/>
    <w:rsid w:val="007E2D96"/>
    <w:rsid w:val="007E320E"/>
    <w:rsid w:val="007E3A05"/>
    <w:rsid w:val="007E431C"/>
    <w:rsid w:val="007E4665"/>
    <w:rsid w:val="007E4BB4"/>
    <w:rsid w:val="007E4CBE"/>
    <w:rsid w:val="007E51E5"/>
    <w:rsid w:val="007E54F2"/>
    <w:rsid w:val="007E57CE"/>
    <w:rsid w:val="007E58EE"/>
    <w:rsid w:val="007E71A1"/>
    <w:rsid w:val="007F0074"/>
    <w:rsid w:val="007F01D9"/>
    <w:rsid w:val="007F0458"/>
    <w:rsid w:val="007F0562"/>
    <w:rsid w:val="007F0FA1"/>
    <w:rsid w:val="007F11C4"/>
    <w:rsid w:val="007F134E"/>
    <w:rsid w:val="007F1CB8"/>
    <w:rsid w:val="007F3385"/>
    <w:rsid w:val="007F56B6"/>
    <w:rsid w:val="007F6798"/>
    <w:rsid w:val="007F7275"/>
    <w:rsid w:val="00800427"/>
    <w:rsid w:val="008013B5"/>
    <w:rsid w:val="00801A06"/>
    <w:rsid w:val="00801FAE"/>
    <w:rsid w:val="00803353"/>
    <w:rsid w:val="0080467F"/>
    <w:rsid w:val="00805916"/>
    <w:rsid w:val="00806F83"/>
    <w:rsid w:val="0080734C"/>
    <w:rsid w:val="008074BC"/>
    <w:rsid w:val="008074DA"/>
    <w:rsid w:val="00810171"/>
    <w:rsid w:val="00810873"/>
    <w:rsid w:val="00814542"/>
    <w:rsid w:val="00815A91"/>
    <w:rsid w:val="00816033"/>
    <w:rsid w:val="008166F0"/>
    <w:rsid w:val="00820195"/>
    <w:rsid w:val="00822ABB"/>
    <w:rsid w:val="00823ECF"/>
    <w:rsid w:val="00824364"/>
    <w:rsid w:val="00825092"/>
    <w:rsid w:val="00826E88"/>
    <w:rsid w:val="0082799C"/>
    <w:rsid w:val="0083126A"/>
    <w:rsid w:val="008315AE"/>
    <w:rsid w:val="00832151"/>
    <w:rsid w:val="008325D5"/>
    <w:rsid w:val="008328B7"/>
    <w:rsid w:val="00833C02"/>
    <w:rsid w:val="00834307"/>
    <w:rsid w:val="00834BB4"/>
    <w:rsid w:val="00834EED"/>
    <w:rsid w:val="00835374"/>
    <w:rsid w:val="00837188"/>
    <w:rsid w:val="00837DEF"/>
    <w:rsid w:val="00840841"/>
    <w:rsid w:val="008408D2"/>
    <w:rsid w:val="008412A6"/>
    <w:rsid w:val="0084241D"/>
    <w:rsid w:val="00844248"/>
    <w:rsid w:val="00844EC8"/>
    <w:rsid w:val="008456C6"/>
    <w:rsid w:val="0084645C"/>
    <w:rsid w:val="00846B21"/>
    <w:rsid w:val="008479AF"/>
    <w:rsid w:val="00850C08"/>
    <w:rsid w:val="008524B0"/>
    <w:rsid w:val="0085481C"/>
    <w:rsid w:val="00854E27"/>
    <w:rsid w:val="00855EC3"/>
    <w:rsid w:val="008600B6"/>
    <w:rsid w:val="008605F3"/>
    <w:rsid w:val="00861D34"/>
    <w:rsid w:val="0086201E"/>
    <w:rsid w:val="00862A7A"/>
    <w:rsid w:val="00862AC7"/>
    <w:rsid w:val="0086342F"/>
    <w:rsid w:val="00864741"/>
    <w:rsid w:val="00864A1F"/>
    <w:rsid w:val="0086516C"/>
    <w:rsid w:val="00865471"/>
    <w:rsid w:val="00866518"/>
    <w:rsid w:val="00867CAC"/>
    <w:rsid w:val="00871DEF"/>
    <w:rsid w:val="00872B23"/>
    <w:rsid w:val="00872C67"/>
    <w:rsid w:val="00872F22"/>
    <w:rsid w:val="00873C8A"/>
    <w:rsid w:val="00874358"/>
    <w:rsid w:val="008745DC"/>
    <w:rsid w:val="00877167"/>
    <w:rsid w:val="00877B81"/>
    <w:rsid w:val="0088050B"/>
    <w:rsid w:val="00880E09"/>
    <w:rsid w:val="00882553"/>
    <w:rsid w:val="00882DC8"/>
    <w:rsid w:val="00883391"/>
    <w:rsid w:val="00884B6E"/>
    <w:rsid w:val="008879B6"/>
    <w:rsid w:val="00887B4A"/>
    <w:rsid w:val="0089041A"/>
    <w:rsid w:val="00891685"/>
    <w:rsid w:val="00891D4A"/>
    <w:rsid w:val="00892F3F"/>
    <w:rsid w:val="00893060"/>
    <w:rsid w:val="00893266"/>
    <w:rsid w:val="008936F5"/>
    <w:rsid w:val="00894381"/>
    <w:rsid w:val="0089442F"/>
    <w:rsid w:val="00894B78"/>
    <w:rsid w:val="00895480"/>
    <w:rsid w:val="00896063"/>
    <w:rsid w:val="008962DF"/>
    <w:rsid w:val="00896591"/>
    <w:rsid w:val="00896644"/>
    <w:rsid w:val="008A003F"/>
    <w:rsid w:val="008A18E5"/>
    <w:rsid w:val="008A2D35"/>
    <w:rsid w:val="008A3344"/>
    <w:rsid w:val="008A33DF"/>
    <w:rsid w:val="008A48D9"/>
    <w:rsid w:val="008A4A6C"/>
    <w:rsid w:val="008A5114"/>
    <w:rsid w:val="008A529E"/>
    <w:rsid w:val="008A5966"/>
    <w:rsid w:val="008A599D"/>
    <w:rsid w:val="008A7500"/>
    <w:rsid w:val="008B182F"/>
    <w:rsid w:val="008B1F03"/>
    <w:rsid w:val="008B2A8E"/>
    <w:rsid w:val="008B36B3"/>
    <w:rsid w:val="008B4153"/>
    <w:rsid w:val="008B4426"/>
    <w:rsid w:val="008B46E3"/>
    <w:rsid w:val="008B4CA9"/>
    <w:rsid w:val="008B572F"/>
    <w:rsid w:val="008B7F1D"/>
    <w:rsid w:val="008C11DD"/>
    <w:rsid w:val="008C15CF"/>
    <w:rsid w:val="008C1623"/>
    <w:rsid w:val="008C22E8"/>
    <w:rsid w:val="008C57CF"/>
    <w:rsid w:val="008C655C"/>
    <w:rsid w:val="008C7380"/>
    <w:rsid w:val="008D0E71"/>
    <w:rsid w:val="008D292E"/>
    <w:rsid w:val="008D42F9"/>
    <w:rsid w:val="008D430D"/>
    <w:rsid w:val="008D4F06"/>
    <w:rsid w:val="008D6BCA"/>
    <w:rsid w:val="008D7014"/>
    <w:rsid w:val="008E0AA7"/>
    <w:rsid w:val="008E0D8A"/>
    <w:rsid w:val="008E0FFF"/>
    <w:rsid w:val="008E1179"/>
    <w:rsid w:val="008E1A25"/>
    <w:rsid w:val="008E29BA"/>
    <w:rsid w:val="008E3ED5"/>
    <w:rsid w:val="008E4B9F"/>
    <w:rsid w:val="008E5366"/>
    <w:rsid w:val="008E53D0"/>
    <w:rsid w:val="008E5406"/>
    <w:rsid w:val="008E5DA1"/>
    <w:rsid w:val="008E6859"/>
    <w:rsid w:val="008E7414"/>
    <w:rsid w:val="008E76F1"/>
    <w:rsid w:val="008E79F5"/>
    <w:rsid w:val="008E7ABC"/>
    <w:rsid w:val="008E7B95"/>
    <w:rsid w:val="008F056A"/>
    <w:rsid w:val="008F068D"/>
    <w:rsid w:val="008F1C9D"/>
    <w:rsid w:val="008F1F06"/>
    <w:rsid w:val="008F2035"/>
    <w:rsid w:val="008F2EEB"/>
    <w:rsid w:val="008F31A8"/>
    <w:rsid w:val="008F34A9"/>
    <w:rsid w:val="008F396A"/>
    <w:rsid w:val="008F795C"/>
    <w:rsid w:val="008F7A49"/>
    <w:rsid w:val="00900775"/>
    <w:rsid w:val="00900C27"/>
    <w:rsid w:val="00900CC9"/>
    <w:rsid w:val="00900CD6"/>
    <w:rsid w:val="00901C23"/>
    <w:rsid w:val="00902292"/>
    <w:rsid w:val="009022CA"/>
    <w:rsid w:val="00902800"/>
    <w:rsid w:val="00903271"/>
    <w:rsid w:val="00905582"/>
    <w:rsid w:val="0090579C"/>
    <w:rsid w:val="0090678E"/>
    <w:rsid w:val="00910632"/>
    <w:rsid w:val="00910A3B"/>
    <w:rsid w:val="00910E54"/>
    <w:rsid w:val="00910FD4"/>
    <w:rsid w:val="0091171D"/>
    <w:rsid w:val="00912889"/>
    <w:rsid w:val="00913117"/>
    <w:rsid w:val="00913508"/>
    <w:rsid w:val="0091391A"/>
    <w:rsid w:val="00914B73"/>
    <w:rsid w:val="00914CA0"/>
    <w:rsid w:val="0091621D"/>
    <w:rsid w:val="0092059C"/>
    <w:rsid w:val="00920B40"/>
    <w:rsid w:val="00920C21"/>
    <w:rsid w:val="00922449"/>
    <w:rsid w:val="009236C7"/>
    <w:rsid w:val="00925766"/>
    <w:rsid w:val="0093030E"/>
    <w:rsid w:val="009303FE"/>
    <w:rsid w:val="0093070B"/>
    <w:rsid w:val="0093137B"/>
    <w:rsid w:val="009316C0"/>
    <w:rsid w:val="009319C7"/>
    <w:rsid w:val="00932D24"/>
    <w:rsid w:val="0093351A"/>
    <w:rsid w:val="00933B35"/>
    <w:rsid w:val="00934DAA"/>
    <w:rsid w:val="00935A2B"/>
    <w:rsid w:val="00935AA6"/>
    <w:rsid w:val="00935D6E"/>
    <w:rsid w:val="009373CC"/>
    <w:rsid w:val="00937BAD"/>
    <w:rsid w:val="0094088B"/>
    <w:rsid w:val="00941C78"/>
    <w:rsid w:val="00943603"/>
    <w:rsid w:val="00944EDA"/>
    <w:rsid w:val="00946B09"/>
    <w:rsid w:val="00946B89"/>
    <w:rsid w:val="00946E50"/>
    <w:rsid w:val="009472E2"/>
    <w:rsid w:val="00952273"/>
    <w:rsid w:val="009528B8"/>
    <w:rsid w:val="00952E44"/>
    <w:rsid w:val="009537D2"/>
    <w:rsid w:val="0095380E"/>
    <w:rsid w:val="00954329"/>
    <w:rsid w:val="00955C72"/>
    <w:rsid w:val="00955E46"/>
    <w:rsid w:val="0095623C"/>
    <w:rsid w:val="0095676F"/>
    <w:rsid w:val="0095730B"/>
    <w:rsid w:val="009577E7"/>
    <w:rsid w:val="00957CE9"/>
    <w:rsid w:val="00960AFB"/>
    <w:rsid w:val="00961152"/>
    <w:rsid w:val="00963F8E"/>
    <w:rsid w:val="00964960"/>
    <w:rsid w:val="0096684F"/>
    <w:rsid w:val="00966D2E"/>
    <w:rsid w:val="009707B7"/>
    <w:rsid w:val="00970811"/>
    <w:rsid w:val="00971582"/>
    <w:rsid w:val="00971A83"/>
    <w:rsid w:val="00971EC0"/>
    <w:rsid w:val="009721B9"/>
    <w:rsid w:val="009745AF"/>
    <w:rsid w:val="00974FD9"/>
    <w:rsid w:val="00975FD6"/>
    <w:rsid w:val="00977F2B"/>
    <w:rsid w:val="00977F71"/>
    <w:rsid w:val="0098060B"/>
    <w:rsid w:val="0098067D"/>
    <w:rsid w:val="00980D81"/>
    <w:rsid w:val="00981020"/>
    <w:rsid w:val="0098191B"/>
    <w:rsid w:val="00981D0B"/>
    <w:rsid w:val="009825AC"/>
    <w:rsid w:val="00982F12"/>
    <w:rsid w:val="00984DBC"/>
    <w:rsid w:val="00985561"/>
    <w:rsid w:val="00986979"/>
    <w:rsid w:val="0098741F"/>
    <w:rsid w:val="00987C54"/>
    <w:rsid w:val="00987C74"/>
    <w:rsid w:val="00992EDD"/>
    <w:rsid w:val="00994CD3"/>
    <w:rsid w:val="009A0EBC"/>
    <w:rsid w:val="009A1B61"/>
    <w:rsid w:val="009A1E23"/>
    <w:rsid w:val="009A2665"/>
    <w:rsid w:val="009A28AD"/>
    <w:rsid w:val="009A34F1"/>
    <w:rsid w:val="009A3B67"/>
    <w:rsid w:val="009A3D86"/>
    <w:rsid w:val="009A4C2A"/>
    <w:rsid w:val="009A4D45"/>
    <w:rsid w:val="009A515F"/>
    <w:rsid w:val="009A51FB"/>
    <w:rsid w:val="009A5951"/>
    <w:rsid w:val="009A6936"/>
    <w:rsid w:val="009A71AB"/>
    <w:rsid w:val="009A7B9E"/>
    <w:rsid w:val="009A7E29"/>
    <w:rsid w:val="009B00D3"/>
    <w:rsid w:val="009B1420"/>
    <w:rsid w:val="009B178B"/>
    <w:rsid w:val="009B31E9"/>
    <w:rsid w:val="009B3ACB"/>
    <w:rsid w:val="009B4CD1"/>
    <w:rsid w:val="009B63AD"/>
    <w:rsid w:val="009B66ED"/>
    <w:rsid w:val="009B6C2E"/>
    <w:rsid w:val="009B6C70"/>
    <w:rsid w:val="009B6CCE"/>
    <w:rsid w:val="009B6F6B"/>
    <w:rsid w:val="009B7111"/>
    <w:rsid w:val="009C0516"/>
    <w:rsid w:val="009C102F"/>
    <w:rsid w:val="009C1FE3"/>
    <w:rsid w:val="009C23A6"/>
    <w:rsid w:val="009C2C29"/>
    <w:rsid w:val="009C3157"/>
    <w:rsid w:val="009C4623"/>
    <w:rsid w:val="009C544F"/>
    <w:rsid w:val="009C6FA5"/>
    <w:rsid w:val="009C7311"/>
    <w:rsid w:val="009C7BE0"/>
    <w:rsid w:val="009D15BA"/>
    <w:rsid w:val="009D2726"/>
    <w:rsid w:val="009D6F0A"/>
    <w:rsid w:val="009E0643"/>
    <w:rsid w:val="009E1178"/>
    <w:rsid w:val="009E26E4"/>
    <w:rsid w:val="009E3EE4"/>
    <w:rsid w:val="009E45E8"/>
    <w:rsid w:val="009E4883"/>
    <w:rsid w:val="009E4D12"/>
    <w:rsid w:val="009E5735"/>
    <w:rsid w:val="009E57A2"/>
    <w:rsid w:val="009F0A7C"/>
    <w:rsid w:val="009F1175"/>
    <w:rsid w:val="009F1A03"/>
    <w:rsid w:val="009F1A71"/>
    <w:rsid w:val="009F1EE2"/>
    <w:rsid w:val="009F298D"/>
    <w:rsid w:val="009F5F71"/>
    <w:rsid w:val="009F6D85"/>
    <w:rsid w:val="009F7D6E"/>
    <w:rsid w:val="009F7F55"/>
    <w:rsid w:val="00A01968"/>
    <w:rsid w:val="00A02429"/>
    <w:rsid w:val="00A03CD2"/>
    <w:rsid w:val="00A03EE9"/>
    <w:rsid w:val="00A041E2"/>
    <w:rsid w:val="00A0523E"/>
    <w:rsid w:val="00A05784"/>
    <w:rsid w:val="00A05DDE"/>
    <w:rsid w:val="00A06278"/>
    <w:rsid w:val="00A06487"/>
    <w:rsid w:val="00A0651A"/>
    <w:rsid w:val="00A06655"/>
    <w:rsid w:val="00A06E71"/>
    <w:rsid w:val="00A07AA7"/>
    <w:rsid w:val="00A116A9"/>
    <w:rsid w:val="00A11D17"/>
    <w:rsid w:val="00A11EF4"/>
    <w:rsid w:val="00A124CB"/>
    <w:rsid w:val="00A134F2"/>
    <w:rsid w:val="00A13627"/>
    <w:rsid w:val="00A144A7"/>
    <w:rsid w:val="00A14749"/>
    <w:rsid w:val="00A14EF0"/>
    <w:rsid w:val="00A15280"/>
    <w:rsid w:val="00A15B76"/>
    <w:rsid w:val="00A16B66"/>
    <w:rsid w:val="00A17609"/>
    <w:rsid w:val="00A235EB"/>
    <w:rsid w:val="00A23B8A"/>
    <w:rsid w:val="00A243A1"/>
    <w:rsid w:val="00A25A5D"/>
    <w:rsid w:val="00A25BFF"/>
    <w:rsid w:val="00A26F07"/>
    <w:rsid w:val="00A27183"/>
    <w:rsid w:val="00A301DD"/>
    <w:rsid w:val="00A304E8"/>
    <w:rsid w:val="00A308A7"/>
    <w:rsid w:val="00A312C5"/>
    <w:rsid w:val="00A33788"/>
    <w:rsid w:val="00A33C87"/>
    <w:rsid w:val="00A34EC1"/>
    <w:rsid w:val="00A355B9"/>
    <w:rsid w:val="00A35F92"/>
    <w:rsid w:val="00A36CDD"/>
    <w:rsid w:val="00A37BD8"/>
    <w:rsid w:val="00A4036B"/>
    <w:rsid w:val="00A422E6"/>
    <w:rsid w:val="00A42973"/>
    <w:rsid w:val="00A43BC5"/>
    <w:rsid w:val="00A43EB7"/>
    <w:rsid w:val="00A44F35"/>
    <w:rsid w:val="00A45C3F"/>
    <w:rsid w:val="00A45E68"/>
    <w:rsid w:val="00A46A61"/>
    <w:rsid w:val="00A47D04"/>
    <w:rsid w:val="00A50B4F"/>
    <w:rsid w:val="00A50E8A"/>
    <w:rsid w:val="00A515F5"/>
    <w:rsid w:val="00A51673"/>
    <w:rsid w:val="00A521BC"/>
    <w:rsid w:val="00A5276E"/>
    <w:rsid w:val="00A53BC2"/>
    <w:rsid w:val="00A543FC"/>
    <w:rsid w:val="00A5498E"/>
    <w:rsid w:val="00A549BB"/>
    <w:rsid w:val="00A554E9"/>
    <w:rsid w:val="00A55EBB"/>
    <w:rsid w:val="00A56082"/>
    <w:rsid w:val="00A567F1"/>
    <w:rsid w:val="00A573C7"/>
    <w:rsid w:val="00A60093"/>
    <w:rsid w:val="00A6079A"/>
    <w:rsid w:val="00A61882"/>
    <w:rsid w:val="00A61C2A"/>
    <w:rsid w:val="00A62DCF"/>
    <w:rsid w:val="00A63A08"/>
    <w:rsid w:val="00A64FA9"/>
    <w:rsid w:val="00A66013"/>
    <w:rsid w:val="00A665C3"/>
    <w:rsid w:val="00A6684B"/>
    <w:rsid w:val="00A7159D"/>
    <w:rsid w:val="00A72757"/>
    <w:rsid w:val="00A735ED"/>
    <w:rsid w:val="00A7381F"/>
    <w:rsid w:val="00A74202"/>
    <w:rsid w:val="00A745CA"/>
    <w:rsid w:val="00A755D2"/>
    <w:rsid w:val="00A7594D"/>
    <w:rsid w:val="00A75B70"/>
    <w:rsid w:val="00A765A2"/>
    <w:rsid w:val="00A76A0A"/>
    <w:rsid w:val="00A76DDD"/>
    <w:rsid w:val="00A772AF"/>
    <w:rsid w:val="00A776F5"/>
    <w:rsid w:val="00A778F6"/>
    <w:rsid w:val="00A779B6"/>
    <w:rsid w:val="00A806E4"/>
    <w:rsid w:val="00A80951"/>
    <w:rsid w:val="00A81FEC"/>
    <w:rsid w:val="00A82783"/>
    <w:rsid w:val="00A82F40"/>
    <w:rsid w:val="00A836AA"/>
    <w:rsid w:val="00A8381B"/>
    <w:rsid w:val="00A84EF7"/>
    <w:rsid w:val="00A87912"/>
    <w:rsid w:val="00A9000C"/>
    <w:rsid w:val="00A90B28"/>
    <w:rsid w:val="00A91598"/>
    <w:rsid w:val="00A91F2C"/>
    <w:rsid w:val="00A921CD"/>
    <w:rsid w:val="00A92943"/>
    <w:rsid w:val="00A946D7"/>
    <w:rsid w:val="00A94714"/>
    <w:rsid w:val="00A972F2"/>
    <w:rsid w:val="00A979BA"/>
    <w:rsid w:val="00A97F33"/>
    <w:rsid w:val="00AA0AF1"/>
    <w:rsid w:val="00AA1900"/>
    <w:rsid w:val="00AA1C62"/>
    <w:rsid w:val="00AA35D2"/>
    <w:rsid w:val="00AA4175"/>
    <w:rsid w:val="00AA4B8C"/>
    <w:rsid w:val="00AA544A"/>
    <w:rsid w:val="00AA66CB"/>
    <w:rsid w:val="00AA7452"/>
    <w:rsid w:val="00AB0805"/>
    <w:rsid w:val="00AB1661"/>
    <w:rsid w:val="00AB169B"/>
    <w:rsid w:val="00AB1729"/>
    <w:rsid w:val="00AB1AFD"/>
    <w:rsid w:val="00AB202F"/>
    <w:rsid w:val="00AB27EE"/>
    <w:rsid w:val="00AB3517"/>
    <w:rsid w:val="00AB39A6"/>
    <w:rsid w:val="00AB61F9"/>
    <w:rsid w:val="00AB6A66"/>
    <w:rsid w:val="00AB6C32"/>
    <w:rsid w:val="00AB7B18"/>
    <w:rsid w:val="00AC030B"/>
    <w:rsid w:val="00AC13A7"/>
    <w:rsid w:val="00AC1D54"/>
    <w:rsid w:val="00AC22D0"/>
    <w:rsid w:val="00AC24A4"/>
    <w:rsid w:val="00AC3807"/>
    <w:rsid w:val="00AC45CD"/>
    <w:rsid w:val="00AC4D21"/>
    <w:rsid w:val="00AC5351"/>
    <w:rsid w:val="00AC6120"/>
    <w:rsid w:val="00AC6617"/>
    <w:rsid w:val="00AC6FF3"/>
    <w:rsid w:val="00AC7BA3"/>
    <w:rsid w:val="00AD1544"/>
    <w:rsid w:val="00AD2E60"/>
    <w:rsid w:val="00AD305D"/>
    <w:rsid w:val="00AD325D"/>
    <w:rsid w:val="00AD56D9"/>
    <w:rsid w:val="00AD57EE"/>
    <w:rsid w:val="00AD5D62"/>
    <w:rsid w:val="00AD6F5F"/>
    <w:rsid w:val="00AD7E6C"/>
    <w:rsid w:val="00AE0204"/>
    <w:rsid w:val="00AE0595"/>
    <w:rsid w:val="00AE1738"/>
    <w:rsid w:val="00AE1CB3"/>
    <w:rsid w:val="00AE1D8B"/>
    <w:rsid w:val="00AE276F"/>
    <w:rsid w:val="00AE4836"/>
    <w:rsid w:val="00AE4C27"/>
    <w:rsid w:val="00AE5CA7"/>
    <w:rsid w:val="00AE64C5"/>
    <w:rsid w:val="00AE7ADB"/>
    <w:rsid w:val="00AE7B25"/>
    <w:rsid w:val="00AF1961"/>
    <w:rsid w:val="00AF2B7B"/>
    <w:rsid w:val="00AF3360"/>
    <w:rsid w:val="00AF3858"/>
    <w:rsid w:val="00AF3E5C"/>
    <w:rsid w:val="00AF46BA"/>
    <w:rsid w:val="00AF6871"/>
    <w:rsid w:val="00AF6E6D"/>
    <w:rsid w:val="00B0084F"/>
    <w:rsid w:val="00B01404"/>
    <w:rsid w:val="00B01884"/>
    <w:rsid w:val="00B0400D"/>
    <w:rsid w:val="00B04C43"/>
    <w:rsid w:val="00B04CDD"/>
    <w:rsid w:val="00B05D16"/>
    <w:rsid w:val="00B062F2"/>
    <w:rsid w:val="00B0708D"/>
    <w:rsid w:val="00B07E5C"/>
    <w:rsid w:val="00B107FD"/>
    <w:rsid w:val="00B10826"/>
    <w:rsid w:val="00B13B47"/>
    <w:rsid w:val="00B16C98"/>
    <w:rsid w:val="00B17F98"/>
    <w:rsid w:val="00B20377"/>
    <w:rsid w:val="00B211B0"/>
    <w:rsid w:val="00B225A3"/>
    <w:rsid w:val="00B23593"/>
    <w:rsid w:val="00B235D0"/>
    <w:rsid w:val="00B235F7"/>
    <w:rsid w:val="00B23728"/>
    <w:rsid w:val="00B23AE1"/>
    <w:rsid w:val="00B24813"/>
    <w:rsid w:val="00B256E1"/>
    <w:rsid w:val="00B25909"/>
    <w:rsid w:val="00B270E2"/>
    <w:rsid w:val="00B2778B"/>
    <w:rsid w:val="00B27BAF"/>
    <w:rsid w:val="00B305DF"/>
    <w:rsid w:val="00B30830"/>
    <w:rsid w:val="00B30F59"/>
    <w:rsid w:val="00B31FA4"/>
    <w:rsid w:val="00B31FF7"/>
    <w:rsid w:val="00B32158"/>
    <w:rsid w:val="00B34279"/>
    <w:rsid w:val="00B3436C"/>
    <w:rsid w:val="00B34E81"/>
    <w:rsid w:val="00B3638E"/>
    <w:rsid w:val="00B36FA8"/>
    <w:rsid w:val="00B374DA"/>
    <w:rsid w:val="00B37FBD"/>
    <w:rsid w:val="00B4287E"/>
    <w:rsid w:val="00B431D0"/>
    <w:rsid w:val="00B43305"/>
    <w:rsid w:val="00B4507E"/>
    <w:rsid w:val="00B4532E"/>
    <w:rsid w:val="00B46D75"/>
    <w:rsid w:val="00B4780D"/>
    <w:rsid w:val="00B47D46"/>
    <w:rsid w:val="00B50373"/>
    <w:rsid w:val="00B5146A"/>
    <w:rsid w:val="00B51CFC"/>
    <w:rsid w:val="00B5504A"/>
    <w:rsid w:val="00B56EB3"/>
    <w:rsid w:val="00B577A7"/>
    <w:rsid w:val="00B57C26"/>
    <w:rsid w:val="00B606A9"/>
    <w:rsid w:val="00B614C0"/>
    <w:rsid w:val="00B61C0E"/>
    <w:rsid w:val="00B63A20"/>
    <w:rsid w:val="00B719DF"/>
    <w:rsid w:val="00B73575"/>
    <w:rsid w:val="00B754A6"/>
    <w:rsid w:val="00B760D7"/>
    <w:rsid w:val="00B76A34"/>
    <w:rsid w:val="00B76A4D"/>
    <w:rsid w:val="00B76E9E"/>
    <w:rsid w:val="00B778D2"/>
    <w:rsid w:val="00B77DB5"/>
    <w:rsid w:val="00B803DC"/>
    <w:rsid w:val="00B81F4D"/>
    <w:rsid w:val="00B82AAB"/>
    <w:rsid w:val="00B849AA"/>
    <w:rsid w:val="00B86C00"/>
    <w:rsid w:val="00B8772C"/>
    <w:rsid w:val="00B8786F"/>
    <w:rsid w:val="00B9080C"/>
    <w:rsid w:val="00B90BBF"/>
    <w:rsid w:val="00B92168"/>
    <w:rsid w:val="00B92A00"/>
    <w:rsid w:val="00B93E01"/>
    <w:rsid w:val="00B940ED"/>
    <w:rsid w:val="00B96E22"/>
    <w:rsid w:val="00B96EAA"/>
    <w:rsid w:val="00B97588"/>
    <w:rsid w:val="00BA0C0A"/>
    <w:rsid w:val="00BA0D8C"/>
    <w:rsid w:val="00BA1106"/>
    <w:rsid w:val="00BA13C8"/>
    <w:rsid w:val="00BA3D89"/>
    <w:rsid w:val="00BA4273"/>
    <w:rsid w:val="00BA4364"/>
    <w:rsid w:val="00BA4930"/>
    <w:rsid w:val="00BA4F72"/>
    <w:rsid w:val="00BA5FA1"/>
    <w:rsid w:val="00BA63E9"/>
    <w:rsid w:val="00BA6E9C"/>
    <w:rsid w:val="00BB0B31"/>
    <w:rsid w:val="00BB1F03"/>
    <w:rsid w:val="00BB332E"/>
    <w:rsid w:val="00BB353A"/>
    <w:rsid w:val="00BB3D56"/>
    <w:rsid w:val="00BB3E26"/>
    <w:rsid w:val="00BB4963"/>
    <w:rsid w:val="00BB5DF5"/>
    <w:rsid w:val="00BB62BE"/>
    <w:rsid w:val="00BB73E4"/>
    <w:rsid w:val="00BB759D"/>
    <w:rsid w:val="00BB767A"/>
    <w:rsid w:val="00BC11D0"/>
    <w:rsid w:val="00BC2B5A"/>
    <w:rsid w:val="00BC3DD7"/>
    <w:rsid w:val="00BC5AD6"/>
    <w:rsid w:val="00BC5C82"/>
    <w:rsid w:val="00BC5E21"/>
    <w:rsid w:val="00BD1077"/>
    <w:rsid w:val="00BD1607"/>
    <w:rsid w:val="00BD1CF0"/>
    <w:rsid w:val="00BD30DD"/>
    <w:rsid w:val="00BD33C8"/>
    <w:rsid w:val="00BD35D3"/>
    <w:rsid w:val="00BD4251"/>
    <w:rsid w:val="00BD444C"/>
    <w:rsid w:val="00BD461D"/>
    <w:rsid w:val="00BD5B10"/>
    <w:rsid w:val="00BD730C"/>
    <w:rsid w:val="00BE147B"/>
    <w:rsid w:val="00BE238D"/>
    <w:rsid w:val="00BE2903"/>
    <w:rsid w:val="00BE612A"/>
    <w:rsid w:val="00BE6912"/>
    <w:rsid w:val="00BE7946"/>
    <w:rsid w:val="00BF0329"/>
    <w:rsid w:val="00BF0CEB"/>
    <w:rsid w:val="00BF12F1"/>
    <w:rsid w:val="00BF1673"/>
    <w:rsid w:val="00BF1B44"/>
    <w:rsid w:val="00BF41E1"/>
    <w:rsid w:val="00BF50ED"/>
    <w:rsid w:val="00BF5BB0"/>
    <w:rsid w:val="00C008A5"/>
    <w:rsid w:val="00C0166D"/>
    <w:rsid w:val="00C02A2A"/>
    <w:rsid w:val="00C02D48"/>
    <w:rsid w:val="00C05873"/>
    <w:rsid w:val="00C059E7"/>
    <w:rsid w:val="00C05EE5"/>
    <w:rsid w:val="00C0618A"/>
    <w:rsid w:val="00C07C92"/>
    <w:rsid w:val="00C112A3"/>
    <w:rsid w:val="00C11412"/>
    <w:rsid w:val="00C1460B"/>
    <w:rsid w:val="00C149FB"/>
    <w:rsid w:val="00C16EC7"/>
    <w:rsid w:val="00C2066E"/>
    <w:rsid w:val="00C224A7"/>
    <w:rsid w:val="00C22794"/>
    <w:rsid w:val="00C22E4C"/>
    <w:rsid w:val="00C238E7"/>
    <w:rsid w:val="00C240D9"/>
    <w:rsid w:val="00C25FBB"/>
    <w:rsid w:val="00C31226"/>
    <w:rsid w:val="00C31D8C"/>
    <w:rsid w:val="00C33B67"/>
    <w:rsid w:val="00C358C2"/>
    <w:rsid w:val="00C35B7B"/>
    <w:rsid w:val="00C35E81"/>
    <w:rsid w:val="00C362CB"/>
    <w:rsid w:val="00C37131"/>
    <w:rsid w:val="00C3736D"/>
    <w:rsid w:val="00C41830"/>
    <w:rsid w:val="00C41C13"/>
    <w:rsid w:val="00C4297F"/>
    <w:rsid w:val="00C4401D"/>
    <w:rsid w:val="00C44BF6"/>
    <w:rsid w:val="00C44C43"/>
    <w:rsid w:val="00C45093"/>
    <w:rsid w:val="00C4541D"/>
    <w:rsid w:val="00C46956"/>
    <w:rsid w:val="00C5090D"/>
    <w:rsid w:val="00C51929"/>
    <w:rsid w:val="00C525D3"/>
    <w:rsid w:val="00C52D39"/>
    <w:rsid w:val="00C5396E"/>
    <w:rsid w:val="00C5416D"/>
    <w:rsid w:val="00C56189"/>
    <w:rsid w:val="00C563C1"/>
    <w:rsid w:val="00C56F7F"/>
    <w:rsid w:val="00C56FB2"/>
    <w:rsid w:val="00C57BB0"/>
    <w:rsid w:val="00C57D81"/>
    <w:rsid w:val="00C60D88"/>
    <w:rsid w:val="00C6250F"/>
    <w:rsid w:val="00C63267"/>
    <w:rsid w:val="00C64D3E"/>
    <w:rsid w:val="00C70E95"/>
    <w:rsid w:val="00C70FB8"/>
    <w:rsid w:val="00C71173"/>
    <w:rsid w:val="00C71D9B"/>
    <w:rsid w:val="00C75014"/>
    <w:rsid w:val="00C75E4B"/>
    <w:rsid w:val="00C76810"/>
    <w:rsid w:val="00C76D76"/>
    <w:rsid w:val="00C770E9"/>
    <w:rsid w:val="00C773DC"/>
    <w:rsid w:val="00C779F0"/>
    <w:rsid w:val="00C801A9"/>
    <w:rsid w:val="00C8050B"/>
    <w:rsid w:val="00C818BC"/>
    <w:rsid w:val="00C826B2"/>
    <w:rsid w:val="00C8408A"/>
    <w:rsid w:val="00C85467"/>
    <w:rsid w:val="00C8623C"/>
    <w:rsid w:val="00C8689B"/>
    <w:rsid w:val="00C870CA"/>
    <w:rsid w:val="00C9122C"/>
    <w:rsid w:val="00C915EE"/>
    <w:rsid w:val="00C919F2"/>
    <w:rsid w:val="00C91E1F"/>
    <w:rsid w:val="00C924AD"/>
    <w:rsid w:val="00C9328C"/>
    <w:rsid w:val="00C936F4"/>
    <w:rsid w:val="00C93753"/>
    <w:rsid w:val="00C95D49"/>
    <w:rsid w:val="00C95D5B"/>
    <w:rsid w:val="00C9626D"/>
    <w:rsid w:val="00C9740F"/>
    <w:rsid w:val="00CA0582"/>
    <w:rsid w:val="00CA0711"/>
    <w:rsid w:val="00CA1AEC"/>
    <w:rsid w:val="00CA1D34"/>
    <w:rsid w:val="00CA3A3B"/>
    <w:rsid w:val="00CA40DF"/>
    <w:rsid w:val="00CA4143"/>
    <w:rsid w:val="00CA42DF"/>
    <w:rsid w:val="00CA5026"/>
    <w:rsid w:val="00CA5254"/>
    <w:rsid w:val="00CA783E"/>
    <w:rsid w:val="00CA7899"/>
    <w:rsid w:val="00CB0FC7"/>
    <w:rsid w:val="00CB1056"/>
    <w:rsid w:val="00CB12F1"/>
    <w:rsid w:val="00CB258F"/>
    <w:rsid w:val="00CB2A27"/>
    <w:rsid w:val="00CB2B0C"/>
    <w:rsid w:val="00CB38EF"/>
    <w:rsid w:val="00CB3E5E"/>
    <w:rsid w:val="00CB4711"/>
    <w:rsid w:val="00CB5B5C"/>
    <w:rsid w:val="00CB6525"/>
    <w:rsid w:val="00CB79B5"/>
    <w:rsid w:val="00CB7CDB"/>
    <w:rsid w:val="00CC06E7"/>
    <w:rsid w:val="00CC1207"/>
    <w:rsid w:val="00CC3DCC"/>
    <w:rsid w:val="00CC49A2"/>
    <w:rsid w:val="00CC5F59"/>
    <w:rsid w:val="00CC5FB6"/>
    <w:rsid w:val="00CC61A1"/>
    <w:rsid w:val="00CC7A8A"/>
    <w:rsid w:val="00CD0BDF"/>
    <w:rsid w:val="00CD0C0D"/>
    <w:rsid w:val="00CD0D35"/>
    <w:rsid w:val="00CD0FA7"/>
    <w:rsid w:val="00CD113C"/>
    <w:rsid w:val="00CD3005"/>
    <w:rsid w:val="00CD456D"/>
    <w:rsid w:val="00CD51F2"/>
    <w:rsid w:val="00CD6079"/>
    <w:rsid w:val="00CD69F1"/>
    <w:rsid w:val="00CD78D4"/>
    <w:rsid w:val="00CE074C"/>
    <w:rsid w:val="00CE133F"/>
    <w:rsid w:val="00CE3628"/>
    <w:rsid w:val="00CE45D7"/>
    <w:rsid w:val="00CE5D43"/>
    <w:rsid w:val="00CE63BF"/>
    <w:rsid w:val="00CE6F2D"/>
    <w:rsid w:val="00CE710F"/>
    <w:rsid w:val="00CE7D6E"/>
    <w:rsid w:val="00CF1D30"/>
    <w:rsid w:val="00CF2180"/>
    <w:rsid w:val="00CF21F0"/>
    <w:rsid w:val="00CF252A"/>
    <w:rsid w:val="00CF4E40"/>
    <w:rsid w:val="00CF5E89"/>
    <w:rsid w:val="00CF7DD8"/>
    <w:rsid w:val="00D00221"/>
    <w:rsid w:val="00D00CC4"/>
    <w:rsid w:val="00D011CC"/>
    <w:rsid w:val="00D01771"/>
    <w:rsid w:val="00D04983"/>
    <w:rsid w:val="00D0535A"/>
    <w:rsid w:val="00D05C22"/>
    <w:rsid w:val="00D0770A"/>
    <w:rsid w:val="00D07C56"/>
    <w:rsid w:val="00D10BC8"/>
    <w:rsid w:val="00D11BCF"/>
    <w:rsid w:val="00D1280A"/>
    <w:rsid w:val="00D12840"/>
    <w:rsid w:val="00D139D3"/>
    <w:rsid w:val="00D14154"/>
    <w:rsid w:val="00D14580"/>
    <w:rsid w:val="00D15747"/>
    <w:rsid w:val="00D16D67"/>
    <w:rsid w:val="00D17145"/>
    <w:rsid w:val="00D1714D"/>
    <w:rsid w:val="00D17B03"/>
    <w:rsid w:val="00D21B92"/>
    <w:rsid w:val="00D21D9F"/>
    <w:rsid w:val="00D250C2"/>
    <w:rsid w:val="00D25E28"/>
    <w:rsid w:val="00D260B2"/>
    <w:rsid w:val="00D27249"/>
    <w:rsid w:val="00D2786D"/>
    <w:rsid w:val="00D27C17"/>
    <w:rsid w:val="00D304B9"/>
    <w:rsid w:val="00D30841"/>
    <w:rsid w:val="00D30F78"/>
    <w:rsid w:val="00D313FA"/>
    <w:rsid w:val="00D31E17"/>
    <w:rsid w:val="00D32DF2"/>
    <w:rsid w:val="00D339E3"/>
    <w:rsid w:val="00D33B3B"/>
    <w:rsid w:val="00D33C8E"/>
    <w:rsid w:val="00D33FFE"/>
    <w:rsid w:val="00D3404C"/>
    <w:rsid w:val="00D35D56"/>
    <w:rsid w:val="00D35DB2"/>
    <w:rsid w:val="00D36321"/>
    <w:rsid w:val="00D378DA"/>
    <w:rsid w:val="00D40F75"/>
    <w:rsid w:val="00D41C7C"/>
    <w:rsid w:val="00D41E2D"/>
    <w:rsid w:val="00D4244B"/>
    <w:rsid w:val="00D42D65"/>
    <w:rsid w:val="00D44660"/>
    <w:rsid w:val="00D452A8"/>
    <w:rsid w:val="00D45BA5"/>
    <w:rsid w:val="00D506FA"/>
    <w:rsid w:val="00D50986"/>
    <w:rsid w:val="00D50A8E"/>
    <w:rsid w:val="00D514A4"/>
    <w:rsid w:val="00D51D4B"/>
    <w:rsid w:val="00D524AC"/>
    <w:rsid w:val="00D5324F"/>
    <w:rsid w:val="00D5387C"/>
    <w:rsid w:val="00D543C9"/>
    <w:rsid w:val="00D570AE"/>
    <w:rsid w:val="00D5724E"/>
    <w:rsid w:val="00D5726A"/>
    <w:rsid w:val="00D60C3F"/>
    <w:rsid w:val="00D60C5B"/>
    <w:rsid w:val="00D73C34"/>
    <w:rsid w:val="00D7446E"/>
    <w:rsid w:val="00D76CFA"/>
    <w:rsid w:val="00D76FC7"/>
    <w:rsid w:val="00D77D63"/>
    <w:rsid w:val="00D77E3B"/>
    <w:rsid w:val="00D801A5"/>
    <w:rsid w:val="00D80C1E"/>
    <w:rsid w:val="00D8104F"/>
    <w:rsid w:val="00D818AC"/>
    <w:rsid w:val="00D81CC2"/>
    <w:rsid w:val="00D82F70"/>
    <w:rsid w:val="00D835D9"/>
    <w:rsid w:val="00D83772"/>
    <w:rsid w:val="00D8463F"/>
    <w:rsid w:val="00D848C2"/>
    <w:rsid w:val="00D86DAD"/>
    <w:rsid w:val="00D87EB2"/>
    <w:rsid w:val="00D90301"/>
    <w:rsid w:val="00D90D3F"/>
    <w:rsid w:val="00D90F40"/>
    <w:rsid w:val="00D93F42"/>
    <w:rsid w:val="00D95339"/>
    <w:rsid w:val="00D95FA4"/>
    <w:rsid w:val="00D96A58"/>
    <w:rsid w:val="00DA0B0F"/>
    <w:rsid w:val="00DA0DA4"/>
    <w:rsid w:val="00DA1413"/>
    <w:rsid w:val="00DA21BD"/>
    <w:rsid w:val="00DA2F44"/>
    <w:rsid w:val="00DA3A23"/>
    <w:rsid w:val="00DA4428"/>
    <w:rsid w:val="00DA454F"/>
    <w:rsid w:val="00DA4922"/>
    <w:rsid w:val="00DA754E"/>
    <w:rsid w:val="00DB03A2"/>
    <w:rsid w:val="00DB1802"/>
    <w:rsid w:val="00DB1A4E"/>
    <w:rsid w:val="00DB1C31"/>
    <w:rsid w:val="00DB3AF4"/>
    <w:rsid w:val="00DB3B01"/>
    <w:rsid w:val="00DB41DD"/>
    <w:rsid w:val="00DB45B9"/>
    <w:rsid w:val="00DB4BC2"/>
    <w:rsid w:val="00DB4D2C"/>
    <w:rsid w:val="00DB5548"/>
    <w:rsid w:val="00DB7BAC"/>
    <w:rsid w:val="00DC0C19"/>
    <w:rsid w:val="00DC1E22"/>
    <w:rsid w:val="00DC2249"/>
    <w:rsid w:val="00DC4113"/>
    <w:rsid w:val="00DC524D"/>
    <w:rsid w:val="00DC5263"/>
    <w:rsid w:val="00DC52FF"/>
    <w:rsid w:val="00DC6606"/>
    <w:rsid w:val="00DC6E54"/>
    <w:rsid w:val="00DD1213"/>
    <w:rsid w:val="00DD2EB7"/>
    <w:rsid w:val="00DD71BC"/>
    <w:rsid w:val="00DD7A8A"/>
    <w:rsid w:val="00DD7B67"/>
    <w:rsid w:val="00DE084E"/>
    <w:rsid w:val="00DE1782"/>
    <w:rsid w:val="00DE4237"/>
    <w:rsid w:val="00DE5237"/>
    <w:rsid w:val="00DE6BCA"/>
    <w:rsid w:val="00DE6C74"/>
    <w:rsid w:val="00DF09D6"/>
    <w:rsid w:val="00DF1062"/>
    <w:rsid w:val="00DF1BA6"/>
    <w:rsid w:val="00DF2307"/>
    <w:rsid w:val="00DF27F5"/>
    <w:rsid w:val="00DF2B83"/>
    <w:rsid w:val="00DF2FCF"/>
    <w:rsid w:val="00DF359D"/>
    <w:rsid w:val="00DF5F54"/>
    <w:rsid w:val="00DF62C0"/>
    <w:rsid w:val="00E0154C"/>
    <w:rsid w:val="00E018F9"/>
    <w:rsid w:val="00E01914"/>
    <w:rsid w:val="00E02EFD"/>
    <w:rsid w:val="00E03B91"/>
    <w:rsid w:val="00E05F32"/>
    <w:rsid w:val="00E07D5C"/>
    <w:rsid w:val="00E1042F"/>
    <w:rsid w:val="00E10B16"/>
    <w:rsid w:val="00E111D1"/>
    <w:rsid w:val="00E1177E"/>
    <w:rsid w:val="00E11B0A"/>
    <w:rsid w:val="00E12325"/>
    <w:rsid w:val="00E128F9"/>
    <w:rsid w:val="00E12B7E"/>
    <w:rsid w:val="00E12C4B"/>
    <w:rsid w:val="00E13677"/>
    <w:rsid w:val="00E1561E"/>
    <w:rsid w:val="00E15A84"/>
    <w:rsid w:val="00E15DC7"/>
    <w:rsid w:val="00E16914"/>
    <w:rsid w:val="00E1695C"/>
    <w:rsid w:val="00E16A0C"/>
    <w:rsid w:val="00E176CB"/>
    <w:rsid w:val="00E20121"/>
    <w:rsid w:val="00E21249"/>
    <w:rsid w:val="00E24F72"/>
    <w:rsid w:val="00E25C03"/>
    <w:rsid w:val="00E27AB6"/>
    <w:rsid w:val="00E308D7"/>
    <w:rsid w:val="00E32188"/>
    <w:rsid w:val="00E336B1"/>
    <w:rsid w:val="00E345B9"/>
    <w:rsid w:val="00E34D79"/>
    <w:rsid w:val="00E34FD4"/>
    <w:rsid w:val="00E36181"/>
    <w:rsid w:val="00E3688B"/>
    <w:rsid w:val="00E36F5D"/>
    <w:rsid w:val="00E37385"/>
    <w:rsid w:val="00E37D0E"/>
    <w:rsid w:val="00E40085"/>
    <w:rsid w:val="00E41CDC"/>
    <w:rsid w:val="00E41EA7"/>
    <w:rsid w:val="00E427AE"/>
    <w:rsid w:val="00E42FA9"/>
    <w:rsid w:val="00E446C4"/>
    <w:rsid w:val="00E4539B"/>
    <w:rsid w:val="00E45A89"/>
    <w:rsid w:val="00E45D83"/>
    <w:rsid w:val="00E463DD"/>
    <w:rsid w:val="00E46673"/>
    <w:rsid w:val="00E467B1"/>
    <w:rsid w:val="00E47916"/>
    <w:rsid w:val="00E47AC1"/>
    <w:rsid w:val="00E50784"/>
    <w:rsid w:val="00E511BF"/>
    <w:rsid w:val="00E513C5"/>
    <w:rsid w:val="00E514AC"/>
    <w:rsid w:val="00E517DC"/>
    <w:rsid w:val="00E52379"/>
    <w:rsid w:val="00E529C5"/>
    <w:rsid w:val="00E5415A"/>
    <w:rsid w:val="00E55E44"/>
    <w:rsid w:val="00E56454"/>
    <w:rsid w:val="00E56D9E"/>
    <w:rsid w:val="00E56DBE"/>
    <w:rsid w:val="00E5795E"/>
    <w:rsid w:val="00E606DF"/>
    <w:rsid w:val="00E609B6"/>
    <w:rsid w:val="00E61FD5"/>
    <w:rsid w:val="00E627F6"/>
    <w:rsid w:val="00E62C76"/>
    <w:rsid w:val="00E630D5"/>
    <w:rsid w:val="00E632CB"/>
    <w:rsid w:val="00E63691"/>
    <w:rsid w:val="00E637F6"/>
    <w:rsid w:val="00E639C8"/>
    <w:rsid w:val="00E647AC"/>
    <w:rsid w:val="00E64E61"/>
    <w:rsid w:val="00E66CE6"/>
    <w:rsid w:val="00E66D90"/>
    <w:rsid w:val="00E67C66"/>
    <w:rsid w:val="00E70748"/>
    <w:rsid w:val="00E7213D"/>
    <w:rsid w:val="00E72404"/>
    <w:rsid w:val="00E72BA8"/>
    <w:rsid w:val="00E73A08"/>
    <w:rsid w:val="00E73C4F"/>
    <w:rsid w:val="00E754BE"/>
    <w:rsid w:val="00E75ABB"/>
    <w:rsid w:val="00E76762"/>
    <w:rsid w:val="00E77315"/>
    <w:rsid w:val="00E77D06"/>
    <w:rsid w:val="00E82D5F"/>
    <w:rsid w:val="00E83000"/>
    <w:rsid w:val="00E8402C"/>
    <w:rsid w:val="00E84173"/>
    <w:rsid w:val="00E85917"/>
    <w:rsid w:val="00E86E68"/>
    <w:rsid w:val="00E91157"/>
    <w:rsid w:val="00E92638"/>
    <w:rsid w:val="00E92654"/>
    <w:rsid w:val="00E92668"/>
    <w:rsid w:val="00E930F0"/>
    <w:rsid w:val="00E93CA6"/>
    <w:rsid w:val="00E93D25"/>
    <w:rsid w:val="00E940F2"/>
    <w:rsid w:val="00E94FCF"/>
    <w:rsid w:val="00EA075B"/>
    <w:rsid w:val="00EA0992"/>
    <w:rsid w:val="00EA0ED4"/>
    <w:rsid w:val="00EA1A3A"/>
    <w:rsid w:val="00EA360D"/>
    <w:rsid w:val="00EA440B"/>
    <w:rsid w:val="00EA463F"/>
    <w:rsid w:val="00EA5A1D"/>
    <w:rsid w:val="00EA6710"/>
    <w:rsid w:val="00EA691F"/>
    <w:rsid w:val="00EA6CAB"/>
    <w:rsid w:val="00EA7AE8"/>
    <w:rsid w:val="00EB0BB2"/>
    <w:rsid w:val="00EB199B"/>
    <w:rsid w:val="00EB2780"/>
    <w:rsid w:val="00EB28C9"/>
    <w:rsid w:val="00EB315A"/>
    <w:rsid w:val="00EB3245"/>
    <w:rsid w:val="00EB32A5"/>
    <w:rsid w:val="00EB3A27"/>
    <w:rsid w:val="00EB483E"/>
    <w:rsid w:val="00EB4A39"/>
    <w:rsid w:val="00EB56AA"/>
    <w:rsid w:val="00EB71C1"/>
    <w:rsid w:val="00EB724C"/>
    <w:rsid w:val="00EB73BE"/>
    <w:rsid w:val="00EB7AF3"/>
    <w:rsid w:val="00EC0341"/>
    <w:rsid w:val="00EC08C3"/>
    <w:rsid w:val="00EC124E"/>
    <w:rsid w:val="00EC1AB1"/>
    <w:rsid w:val="00EC2546"/>
    <w:rsid w:val="00EC2AD8"/>
    <w:rsid w:val="00EC3B28"/>
    <w:rsid w:val="00EC43FA"/>
    <w:rsid w:val="00EC65F0"/>
    <w:rsid w:val="00EC79AB"/>
    <w:rsid w:val="00ED0382"/>
    <w:rsid w:val="00ED209A"/>
    <w:rsid w:val="00ED3CE4"/>
    <w:rsid w:val="00ED3DE8"/>
    <w:rsid w:val="00ED5593"/>
    <w:rsid w:val="00ED5DF5"/>
    <w:rsid w:val="00ED73AD"/>
    <w:rsid w:val="00ED7D20"/>
    <w:rsid w:val="00EE144A"/>
    <w:rsid w:val="00EE1502"/>
    <w:rsid w:val="00EE30FA"/>
    <w:rsid w:val="00EE34AF"/>
    <w:rsid w:val="00EE4A2C"/>
    <w:rsid w:val="00EE4DB9"/>
    <w:rsid w:val="00EE5A08"/>
    <w:rsid w:val="00EE5B17"/>
    <w:rsid w:val="00EE6C15"/>
    <w:rsid w:val="00EE71F7"/>
    <w:rsid w:val="00EF0B1A"/>
    <w:rsid w:val="00EF0D01"/>
    <w:rsid w:val="00EF13C2"/>
    <w:rsid w:val="00EF191E"/>
    <w:rsid w:val="00EF320F"/>
    <w:rsid w:val="00EF6E93"/>
    <w:rsid w:val="00F00194"/>
    <w:rsid w:val="00F003E5"/>
    <w:rsid w:val="00F00637"/>
    <w:rsid w:val="00F01DA3"/>
    <w:rsid w:val="00F02028"/>
    <w:rsid w:val="00F021A7"/>
    <w:rsid w:val="00F02511"/>
    <w:rsid w:val="00F030C9"/>
    <w:rsid w:val="00F03BF1"/>
    <w:rsid w:val="00F055C5"/>
    <w:rsid w:val="00F05FCA"/>
    <w:rsid w:val="00F06D29"/>
    <w:rsid w:val="00F06D3B"/>
    <w:rsid w:val="00F06F7A"/>
    <w:rsid w:val="00F074EE"/>
    <w:rsid w:val="00F10F7E"/>
    <w:rsid w:val="00F12789"/>
    <w:rsid w:val="00F12853"/>
    <w:rsid w:val="00F12980"/>
    <w:rsid w:val="00F12B73"/>
    <w:rsid w:val="00F13328"/>
    <w:rsid w:val="00F13A40"/>
    <w:rsid w:val="00F14664"/>
    <w:rsid w:val="00F14BC2"/>
    <w:rsid w:val="00F1526D"/>
    <w:rsid w:val="00F163D5"/>
    <w:rsid w:val="00F168BF"/>
    <w:rsid w:val="00F17C50"/>
    <w:rsid w:val="00F20857"/>
    <w:rsid w:val="00F20AC4"/>
    <w:rsid w:val="00F21074"/>
    <w:rsid w:val="00F211B7"/>
    <w:rsid w:val="00F21440"/>
    <w:rsid w:val="00F21B6A"/>
    <w:rsid w:val="00F22737"/>
    <w:rsid w:val="00F23BC9"/>
    <w:rsid w:val="00F2410D"/>
    <w:rsid w:val="00F2447D"/>
    <w:rsid w:val="00F2471C"/>
    <w:rsid w:val="00F248A5"/>
    <w:rsid w:val="00F24B7C"/>
    <w:rsid w:val="00F2565F"/>
    <w:rsid w:val="00F25F61"/>
    <w:rsid w:val="00F26093"/>
    <w:rsid w:val="00F2639C"/>
    <w:rsid w:val="00F26DBA"/>
    <w:rsid w:val="00F275BF"/>
    <w:rsid w:val="00F31A2F"/>
    <w:rsid w:val="00F3229E"/>
    <w:rsid w:val="00F3264F"/>
    <w:rsid w:val="00F33BD0"/>
    <w:rsid w:val="00F3424B"/>
    <w:rsid w:val="00F34CBE"/>
    <w:rsid w:val="00F3583F"/>
    <w:rsid w:val="00F36873"/>
    <w:rsid w:val="00F371C4"/>
    <w:rsid w:val="00F372B8"/>
    <w:rsid w:val="00F41090"/>
    <w:rsid w:val="00F41693"/>
    <w:rsid w:val="00F4279A"/>
    <w:rsid w:val="00F42B18"/>
    <w:rsid w:val="00F43171"/>
    <w:rsid w:val="00F43EBA"/>
    <w:rsid w:val="00F45708"/>
    <w:rsid w:val="00F46200"/>
    <w:rsid w:val="00F46766"/>
    <w:rsid w:val="00F47336"/>
    <w:rsid w:val="00F47462"/>
    <w:rsid w:val="00F47AF7"/>
    <w:rsid w:val="00F50349"/>
    <w:rsid w:val="00F50435"/>
    <w:rsid w:val="00F504D9"/>
    <w:rsid w:val="00F50C4A"/>
    <w:rsid w:val="00F511E7"/>
    <w:rsid w:val="00F51D2B"/>
    <w:rsid w:val="00F522A1"/>
    <w:rsid w:val="00F56932"/>
    <w:rsid w:val="00F570DB"/>
    <w:rsid w:val="00F5733D"/>
    <w:rsid w:val="00F60321"/>
    <w:rsid w:val="00F60A71"/>
    <w:rsid w:val="00F618E0"/>
    <w:rsid w:val="00F63DAC"/>
    <w:rsid w:val="00F6486C"/>
    <w:rsid w:val="00F64D48"/>
    <w:rsid w:val="00F655C4"/>
    <w:rsid w:val="00F65B8F"/>
    <w:rsid w:val="00F65CE6"/>
    <w:rsid w:val="00F66060"/>
    <w:rsid w:val="00F66559"/>
    <w:rsid w:val="00F667CE"/>
    <w:rsid w:val="00F668C7"/>
    <w:rsid w:val="00F67344"/>
    <w:rsid w:val="00F70C93"/>
    <w:rsid w:val="00F73A56"/>
    <w:rsid w:val="00F73ADF"/>
    <w:rsid w:val="00F7469F"/>
    <w:rsid w:val="00F76871"/>
    <w:rsid w:val="00F77BD0"/>
    <w:rsid w:val="00F831AE"/>
    <w:rsid w:val="00F857DE"/>
    <w:rsid w:val="00F8644E"/>
    <w:rsid w:val="00F87308"/>
    <w:rsid w:val="00F87D9F"/>
    <w:rsid w:val="00F90011"/>
    <w:rsid w:val="00F90987"/>
    <w:rsid w:val="00F90D5A"/>
    <w:rsid w:val="00F9138D"/>
    <w:rsid w:val="00F9251E"/>
    <w:rsid w:val="00F948E8"/>
    <w:rsid w:val="00F954D4"/>
    <w:rsid w:val="00F956C8"/>
    <w:rsid w:val="00F95959"/>
    <w:rsid w:val="00F95AD0"/>
    <w:rsid w:val="00F9713A"/>
    <w:rsid w:val="00FA032A"/>
    <w:rsid w:val="00FA037F"/>
    <w:rsid w:val="00FA06B1"/>
    <w:rsid w:val="00FA15CF"/>
    <w:rsid w:val="00FA1EB8"/>
    <w:rsid w:val="00FA2985"/>
    <w:rsid w:val="00FA300C"/>
    <w:rsid w:val="00FA3CF1"/>
    <w:rsid w:val="00FA48BC"/>
    <w:rsid w:val="00FA4BC1"/>
    <w:rsid w:val="00FA4C2C"/>
    <w:rsid w:val="00FA5B56"/>
    <w:rsid w:val="00FA5FCC"/>
    <w:rsid w:val="00FA609E"/>
    <w:rsid w:val="00FA67BA"/>
    <w:rsid w:val="00FA7D1F"/>
    <w:rsid w:val="00FB09E9"/>
    <w:rsid w:val="00FB0CF6"/>
    <w:rsid w:val="00FB1564"/>
    <w:rsid w:val="00FB2B63"/>
    <w:rsid w:val="00FB3BCD"/>
    <w:rsid w:val="00FB51F4"/>
    <w:rsid w:val="00FB563C"/>
    <w:rsid w:val="00FB58ED"/>
    <w:rsid w:val="00FB6BA5"/>
    <w:rsid w:val="00FC0067"/>
    <w:rsid w:val="00FC1B76"/>
    <w:rsid w:val="00FC287F"/>
    <w:rsid w:val="00FC2968"/>
    <w:rsid w:val="00FC41A9"/>
    <w:rsid w:val="00FC4C2E"/>
    <w:rsid w:val="00FC5144"/>
    <w:rsid w:val="00FC6FC5"/>
    <w:rsid w:val="00FC733D"/>
    <w:rsid w:val="00FD06BE"/>
    <w:rsid w:val="00FD06F6"/>
    <w:rsid w:val="00FD0886"/>
    <w:rsid w:val="00FD0CAE"/>
    <w:rsid w:val="00FD1CD7"/>
    <w:rsid w:val="00FD34AE"/>
    <w:rsid w:val="00FD4774"/>
    <w:rsid w:val="00FD56CE"/>
    <w:rsid w:val="00FD5E9B"/>
    <w:rsid w:val="00FD660C"/>
    <w:rsid w:val="00FD73D9"/>
    <w:rsid w:val="00FE01F1"/>
    <w:rsid w:val="00FE0BCB"/>
    <w:rsid w:val="00FE18B2"/>
    <w:rsid w:val="00FE19CE"/>
    <w:rsid w:val="00FE3161"/>
    <w:rsid w:val="00FE3374"/>
    <w:rsid w:val="00FE5B6F"/>
    <w:rsid w:val="00FE7007"/>
    <w:rsid w:val="00FE79B4"/>
    <w:rsid w:val="00FF019D"/>
    <w:rsid w:val="00FF0A81"/>
    <w:rsid w:val="00FF0F5B"/>
    <w:rsid w:val="00FF15EF"/>
    <w:rsid w:val="00FF1B48"/>
    <w:rsid w:val="00FF4B21"/>
    <w:rsid w:val="00FF6930"/>
    <w:rsid w:val="00FF6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4:docId w14:val="289C3F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9" w:unhideWhenUsed="0" w:qFormat="1"/>
    <w:lsdException w:name="heading 3" w:semiHidden="0" w:uiPriority="99" w:unhideWhenUsed="0" w:qFormat="1"/>
    <w:lsdException w:name="heading 4" w:semiHidden="0" w:uiPriority="99" w:unhideWhenUsed="0" w:qFormat="1"/>
    <w:lsdException w:name="heading 5" w:semiHidden="0" w:uiPriority="99" w:unhideWhenUsed="0" w:qFormat="1"/>
    <w:lsdException w:name="heading 6" w:semiHidden="0" w:uiPriority="99" w:unhideWhenUsed="0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qFormat="1"/>
    <w:lsdException w:name="footer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BD8"/>
    <w:pPr>
      <w:spacing w:before="60" w:after="60" w:line="300" w:lineRule="exact"/>
    </w:pPr>
    <w:rPr>
      <w:rFonts w:ascii="Arial" w:hAnsi="Arial"/>
      <w:sz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1EE2"/>
    <w:pPr>
      <w:spacing w:before="240" w:after="120" w:line="360" w:lineRule="exact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F1EE2"/>
    <w:pPr>
      <w:keepNext/>
      <w:spacing w:before="0" w:line="320" w:lineRule="exact"/>
      <w:outlineLvl w:val="1"/>
    </w:pPr>
    <w:rPr>
      <w:b/>
      <w:sz w:val="24"/>
    </w:rPr>
  </w:style>
  <w:style w:type="paragraph" w:styleId="Heading3">
    <w:name w:val="heading 3"/>
    <w:basedOn w:val="Heading2"/>
    <w:next w:val="Normal"/>
    <w:link w:val="Heading3Char"/>
    <w:uiPriority w:val="99"/>
    <w:qFormat/>
    <w:rsid w:val="00C8050B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9"/>
    <w:qFormat/>
    <w:rsid w:val="003F6759"/>
    <w:pPr>
      <w:keepNext/>
      <w:keepLines/>
      <w:spacing w:after="240" w:line="240" w:lineRule="atLeast"/>
      <w:outlineLvl w:val="3"/>
    </w:pPr>
    <w:rPr>
      <w:spacing w:val="-4"/>
      <w:kern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F6759"/>
    <w:pPr>
      <w:keepNext/>
      <w:keepLines/>
      <w:spacing w:line="240" w:lineRule="atLeast"/>
      <w:ind w:left="1440"/>
      <w:outlineLvl w:val="4"/>
    </w:pPr>
    <w:rPr>
      <w:spacing w:val="-4"/>
      <w:kern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F6759"/>
    <w:pPr>
      <w:keepNext/>
      <w:keepLines/>
      <w:spacing w:before="140" w:line="220" w:lineRule="atLeast"/>
      <w:ind w:left="1440"/>
      <w:outlineLvl w:val="5"/>
    </w:pPr>
    <w:rPr>
      <w:i/>
      <w:spacing w:val="-4"/>
      <w:kern w:val="28"/>
    </w:rPr>
  </w:style>
  <w:style w:type="paragraph" w:styleId="Heading7">
    <w:name w:val="heading 7"/>
    <w:aliases w:val="cover date"/>
    <w:basedOn w:val="Normal"/>
    <w:next w:val="Normal"/>
    <w:link w:val="Heading7Char"/>
    <w:uiPriority w:val="99"/>
    <w:qFormat/>
    <w:rsid w:val="003F6759"/>
    <w:pPr>
      <w:keepNext/>
      <w:keepLines/>
      <w:spacing w:before="140" w:line="220" w:lineRule="atLeast"/>
      <w:outlineLvl w:val="6"/>
    </w:pPr>
    <w:rPr>
      <w:spacing w:val="-4"/>
      <w:kern w:val="28"/>
    </w:rPr>
  </w:style>
  <w:style w:type="paragraph" w:styleId="Heading8">
    <w:name w:val="heading 8"/>
    <w:aliases w:val="Cover header"/>
    <w:basedOn w:val="Normal"/>
    <w:next w:val="Normal"/>
    <w:link w:val="Heading8Char"/>
    <w:uiPriority w:val="99"/>
    <w:qFormat/>
    <w:rsid w:val="003F6759"/>
    <w:pPr>
      <w:keepNext/>
      <w:keepLines/>
      <w:spacing w:before="140" w:line="220" w:lineRule="atLeast"/>
      <w:outlineLvl w:val="7"/>
    </w:pPr>
    <w:rPr>
      <w:i/>
      <w:spacing w:val="-4"/>
      <w:kern w:val="28"/>
      <w:sz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3F6759"/>
    <w:pPr>
      <w:keepNext/>
      <w:keepLines/>
      <w:spacing w:before="140" w:line="220" w:lineRule="atLeast"/>
      <w:outlineLvl w:val="8"/>
    </w:pPr>
    <w:rPr>
      <w:spacing w:val="-4"/>
      <w:kern w:val="2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9F1EE2"/>
    <w:rPr>
      <w:rFonts w:ascii="Arial" w:hAnsi="Arial"/>
      <w:b/>
      <w:sz w:val="24"/>
      <w:lang w:val="en-US" w:eastAsia="en-US"/>
    </w:rPr>
  </w:style>
  <w:style w:type="paragraph" w:customStyle="1" w:styleId="CompanyInformation">
    <w:name w:val="Company Information"/>
    <w:basedOn w:val="Normal"/>
    <w:link w:val="CompanyInformationChar"/>
    <w:semiHidden/>
    <w:rsid w:val="002D2F24"/>
    <w:pPr>
      <w:spacing w:line="240" w:lineRule="auto"/>
    </w:pPr>
    <w:rPr>
      <w:color w:val="808080"/>
      <w:sz w:val="15"/>
    </w:rPr>
  </w:style>
  <w:style w:type="character" w:customStyle="1" w:styleId="CompanyInformationChar">
    <w:name w:val="Company Information Char"/>
    <w:basedOn w:val="DefaultParagraphFont"/>
    <w:link w:val="CompanyInformation"/>
    <w:rsid w:val="002D2F24"/>
    <w:rPr>
      <w:rFonts w:ascii="Verdana" w:hAnsi="Verdana"/>
      <w:color w:val="808080"/>
      <w:sz w:val="15"/>
      <w:lang w:val="en-US" w:eastAsia="en-US" w:bidi="ar-SA"/>
    </w:rPr>
  </w:style>
  <w:style w:type="paragraph" w:customStyle="1" w:styleId="InsideTitle">
    <w:name w:val="Inside Title"/>
    <w:basedOn w:val="Normal"/>
    <w:semiHidden/>
    <w:rsid w:val="00872B23"/>
    <w:pPr>
      <w:keepNext/>
      <w:spacing w:before="2400" w:line="240" w:lineRule="auto"/>
    </w:pPr>
    <w:rPr>
      <w:b/>
      <w:sz w:val="32"/>
    </w:rPr>
  </w:style>
  <w:style w:type="paragraph" w:styleId="Caption">
    <w:name w:val="caption"/>
    <w:basedOn w:val="Normal"/>
    <w:next w:val="Normal"/>
    <w:rsid w:val="003F6759"/>
    <w:pPr>
      <w:keepNext/>
      <w:numPr>
        <w:numId w:val="1"/>
      </w:numPr>
      <w:spacing w:after="240" w:line="220" w:lineRule="atLeast"/>
    </w:pPr>
    <w:rPr>
      <w:rFonts w:ascii="Arial Narrow" w:hAnsi="Arial Narrow"/>
      <w:sz w:val="18"/>
    </w:rPr>
  </w:style>
  <w:style w:type="paragraph" w:customStyle="1" w:styleId="InsideSubtitle">
    <w:name w:val="Inside Subtitle"/>
    <w:basedOn w:val="Normal"/>
    <w:semiHidden/>
    <w:rsid w:val="0093137B"/>
    <w:pPr>
      <w:spacing w:after="200" w:line="240" w:lineRule="auto"/>
    </w:pPr>
    <w:rPr>
      <w:i/>
      <w:sz w:val="24"/>
    </w:rPr>
  </w:style>
  <w:style w:type="paragraph" w:customStyle="1" w:styleId="BulletedList">
    <w:name w:val="Bulleted List"/>
    <w:basedOn w:val="Normal"/>
    <w:link w:val="BulletedListChar"/>
    <w:semiHidden/>
    <w:rsid w:val="000C089E"/>
    <w:pPr>
      <w:numPr>
        <w:numId w:val="2"/>
      </w:numPr>
      <w:spacing w:after="80"/>
      <w:contextualSpacing/>
    </w:pPr>
  </w:style>
  <w:style w:type="character" w:customStyle="1" w:styleId="BulletedListChar">
    <w:name w:val="Bulleted List Char"/>
    <w:basedOn w:val="DefaultParagraphFont"/>
    <w:link w:val="BulletedList"/>
    <w:semiHidden/>
    <w:rsid w:val="00971A83"/>
    <w:rPr>
      <w:rFonts w:ascii="Arial" w:hAnsi="Arial"/>
      <w:sz w:val="22"/>
      <w:lang w:val="en-US" w:eastAsia="en-US"/>
    </w:rPr>
  </w:style>
  <w:style w:type="character" w:styleId="CommentReference">
    <w:name w:val="annotation reference"/>
    <w:semiHidden/>
    <w:rsid w:val="00D31E17"/>
    <w:rPr>
      <w:rFonts w:ascii="Arial" w:hAnsi="Arial"/>
      <w:sz w:val="16"/>
    </w:rPr>
  </w:style>
  <w:style w:type="paragraph" w:styleId="CommentText">
    <w:name w:val="annotation text"/>
    <w:basedOn w:val="Normal"/>
    <w:link w:val="CommentTextChar"/>
    <w:semiHidden/>
    <w:rsid w:val="003F6759"/>
  </w:style>
  <w:style w:type="paragraph" w:customStyle="1" w:styleId="NumberedList">
    <w:name w:val="Numbered List"/>
    <w:basedOn w:val="Normal"/>
    <w:link w:val="NumberedListCharChar"/>
    <w:semiHidden/>
    <w:rsid w:val="00D17B03"/>
    <w:pPr>
      <w:spacing w:after="120"/>
    </w:pPr>
  </w:style>
  <w:style w:type="character" w:customStyle="1" w:styleId="NumberedListCharChar">
    <w:name w:val="Numbered List Char Char"/>
    <w:basedOn w:val="DefaultParagraphFont"/>
    <w:link w:val="NumberedList"/>
    <w:rsid w:val="00D17B03"/>
    <w:rPr>
      <w:rFonts w:ascii="Arial" w:hAnsi="Arial"/>
      <w:sz w:val="22"/>
      <w:lang w:val="en-US" w:eastAsia="en-US" w:bidi="ar-SA"/>
    </w:rPr>
  </w:style>
  <w:style w:type="character" w:styleId="EndnoteReference">
    <w:name w:val="endnote reference"/>
    <w:semiHidden/>
    <w:rsid w:val="00D31E17"/>
    <w:rPr>
      <w:vertAlign w:val="superscript"/>
    </w:rPr>
  </w:style>
  <w:style w:type="paragraph" w:styleId="EndnoteText">
    <w:name w:val="endnote text"/>
    <w:basedOn w:val="Normal"/>
    <w:semiHidden/>
    <w:rsid w:val="003F6759"/>
  </w:style>
  <w:style w:type="paragraph" w:customStyle="1" w:styleId="BlockQuotation">
    <w:name w:val="Block Quotation"/>
    <w:basedOn w:val="Normal"/>
    <w:link w:val="BlockQuotationChar"/>
    <w:semiHidden/>
    <w:rsid w:val="000C089E"/>
    <w:pPr>
      <w:spacing w:before="80" w:after="80"/>
      <w:ind w:left="720"/>
    </w:pPr>
    <w:rPr>
      <w:spacing w:val="-10"/>
    </w:rPr>
  </w:style>
  <w:style w:type="character" w:customStyle="1" w:styleId="BlockQuotationChar">
    <w:name w:val="Block Quotation Char"/>
    <w:basedOn w:val="DefaultParagraphFont"/>
    <w:link w:val="BlockQuotation"/>
    <w:rsid w:val="00971A83"/>
    <w:rPr>
      <w:rFonts w:ascii="Verdana" w:hAnsi="Verdana"/>
      <w:spacing w:val="-10"/>
      <w:sz w:val="17"/>
      <w:lang w:val="en-US" w:eastAsia="en-US" w:bidi="ar-SA"/>
    </w:rPr>
  </w:style>
  <w:style w:type="character" w:styleId="FootnoteReference">
    <w:name w:val="footnote reference"/>
    <w:uiPriority w:val="99"/>
    <w:semiHidden/>
    <w:rsid w:val="00D31E1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3F6759"/>
  </w:style>
  <w:style w:type="paragraph" w:styleId="Header">
    <w:name w:val="header"/>
    <w:basedOn w:val="Normal"/>
    <w:link w:val="HeaderChar"/>
    <w:qFormat/>
    <w:rsid w:val="00A745CA"/>
    <w:pPr>
      <w:tabs>
        <w:tab w:val="center" w:pos="4320"/>
        <w:tab w:val="right" w:pos="8640"/>
      </w:tabs>
    </w:pPr>
  </w:style>
  <w:style w:type="paragraph" w:styleId="Index1">
    <w:name w:val="index 1"/>
    <w:basedOn w:val="Normal"/>
    <w:autoRedefine/>
    <w:semiHidden/>
    <w:rsid w:val="003F6759"/>
  </w:style>
  <w:style w:type="paragraph" w:styleId="Index2">
    <w:name w:val="index 2"/>
    <w:basedOn w:val="Normal"/>
    <w:autoRedefine/>
    <w:semiHidden/>
    <w:rsid w:val="003F6759"/>
    <w:pPr>
      <w:ind w:left="720"/>
    </w:pPr>
  </w:style>
  <w:style w:type="paragraph" w:styleId="Index3">
    <w:name w:val="index 3"/>
    <w:basedOn w:val="Normal"/>
    <w:autoRedefine/>
    <w:semiHidden/>
    <w:rsid w:val="003F6759"/>
  </w:style>
  <w:style w:type="paragraph" w:styleId="Index4">
    <w:name w:val="index 4"/>
    <w:basedOn w:val="Normal"/>
    <w:autoRedefine/>
    <w:semiHidden/>
    <w:rsid w:val="003F6759"/>
    <w:pPr>
      <w:ind w:left="1440"/>
    </w:pPr>
  </w:style>
  <w:style w:type="paragraph" w:styleId="Index5">
    <w:name w:val="index 5"/>
    <w:basedOn w:val="Normal"/>
    <w:autoRedefine/>
    <w:semiHidden/>
    <w:rsid w:val="003F6759"/>
    <w:pPr>
      <w:ind w:left="1800"/>
    </w:pPr>
  </w:style>
  <w:style w:type="paragraph" w:styleId="IndexHeading">
    <w:name w:val="index heading"/>
    <w:basedOn w:val="Normal"/>
    <w:next w:val="Index1"/>
    <w:semiHidden/>
    <w:rsid w:val="003F6759"/>
    <w:pPr>
      <w:spacing w:line="480" w:lineRule="atLeast"/>
    </w:pPr>
    <w:rPr>
      <w:rFonts w:ascii="Arial Black" w:hAnsi="Arial Black"/>
      <w:sz w:val="24"/>
    </w:rPr>
  </w:style>
  <w:style w:type="paragraph" w:customStyle="1" w:styleId="TableCaption">
    <w:name w:val="Table Caption"/>
    <w:basedOn w:val="Normal"/>
    <w:semiHidden/>
    <w:rsid w:val="00AD5D62"/>
    <w:pPr>
      <w:spacing w:before="80" w:after="120"/>
      <w:ind w:left="360"/>
    </w:pPr>
    <w:rPr>
      <w:i/>
      <w:sz w:val="15"/>
    </w:rPr>
  </w:style>
  <w:style w:type="paragraph" w:customStyle="1" w:styleId="UtilComTableColumnHeading">
    <w:name w:val="UtilCom Table Column Heading"/>
    <w:basedOn w:val="Normal"/>
    <w:rsid w:val="002F053A"/>
    <w:rPr>
      <w:rFonts w:cs="Arial"/>
      <w:b/>
      <w:sz w:val="18"/>
      <w:szCs w:val="18"/>
    </w:rPr>
  </w:style>
  <w:style w:type="paragraph" w:customStyle="1" w:styleId="UtilComReportHeading">
    <w:name w:val="UtilCom Report Heading"/>
    <w:basedOn w:val="Normal"/>
    <w:link w:val="UtilComReportHeadingChar"/>
    <w:semiHidden/>
    <w:rsid w:val="00AE1D8B"/>
    <w:pPr>
      <w:spacing w:before="480"/>
      <w:ind w:left="1134"/>
    </w:pPr>
    <w:rPr>
      <w:rFonts w:cs="Arial"/>
      <w:b/>
      <w:caps/>
      <w:sz w:val="40"/>
      <w:szCs w:val="40"/>
    </w:rPr>
  </w:style>
  <w:style w:type="character" w:customStyle="1" w:styleId="UtilComReportHeadingChar">
    <w:name w:val="UtilCom Report Heading Char"/>
    <w:basedOn w:val="DefaultParagraphFont"/>
    <w:link w:val="UtilComReportHeading"/>
    <w:rsid w:val="00AE1D8B"/>
    <w:rPr>
      <w:rFonts w:ascii="Arial" w:hAnsi="Arial" w:cs="Arial"/>
      <w:b/>
      <w:caps/>
      <w:sz w:val="40"/>
      <w:szCs w:val="40"/>
      <w:lang w:val="en-US" w:eastAsia="en-US" w:bidi="ar-SA"/>
    </w:rPr>
  </w:style>
  <w:style w:type="character" w:customStyle="1" w:styleId="UtilComReferenceSourceChar">
    <w:name w:val="UtilCom Reference/Source Char"/>
    <w:link w:val="UtilComReferenceSource"/>
    <w:rsid w:val="00694B7B"/>
    <w:rPr>
      <w:rFonts w:ascii="Arial" w:hAnsi="Arial"/>
      <w:sz w:val="18"/>
      <w:szCs w:val="18"/>
      <w:lang w:val="en-US" w:eastAsia="en-US"/>
    </w:rPr>
  </w:style>
  <w:style w:type="paragraph" w:customStyle="1" w:styleId="UtilComReferenceSource">
    <w:name w:val="UtilCom Reference/Source"/>
    <w:link w:val="UtilComReferenceSourceChar"/>
    <w:rsid w:val="00CA5254"/>
    <w:pPr>
      <w:spacing w:before="60" w:after="120"/>
    </w:pPr>
    <w:rPr>
      <w:rFonts w:ascii="Arial" w:hAnsi="Arial"/>
      <w:sz w:val="18"/>
      <w:szCs w:val="18"/>
      <w:lang w:val="en-US" w:eastAsia="en-US"/>
    </w:rPr>
  </w:style>
  <w:style w:type="paragraph" w:customStyle="1" w:styleId="IndentedBodyText">
    <w:name w:val="Indented Body Text"/>
    <w:basedOn w:val="Normal"/>
    <w:link w:val="IndentedBodyTextChar"/>
    <w:semiHidden/>
    <w:rsid w:val="00CC5FB6"/>
    <w:pPr>
      <w:spacing w:after="80"/>
      <w:ind w:left="360"/>
    </w:pPr>
  </w:style>
  <w:style w:type="character" w:customStyle="1" w:styleId="IndentedBodyTextChar">
    <w:name w:val="Indented Body Text Char"/>
    <w:basedOn w:val="DefaultParagraphFont"/>
    <w:link w:val="IndentedBodyText"/>
    <w:rsid w:val="00CC5FB6"/>
    <w:rPr>
      <w:rFonts w:ascii="Verdana" w:hAnsi="Verdana"/>
      <w:sz w:val="17"/>
      <w:lang w:val="en-US" w:eastAsia="en-US" w:bidi="ar-SA"/>
    </w:rPr>
  </w:style>
  <w:style w:type="paragraph" w:customStyle="1" w:styleId="LineSpace">
    <w:name w:val="Line Space"/>
    <w:basedOn w:val="Normal"/>
    <w:semiHidden/>
    <w:rsid w:val="00CC5FB6"/>
    <w:pPr>
      <w:spacing w:line="240" w:lineRule="auto"/>
    </w:pPr>
    <w:rPr>
      <w:sz w:val="12"/>
    </w:rPr>
  </w:style>
  <w:style w:type="paragraph" w:styleId="BalloonText">
    <w:name w:val="Balloon Text"/>
    <w:basedOn w:val="Normal"/>
    <w:link w:val="BalloonTextChar"/>
    <w:uiPriority w:val="99"/>
    <w:semiHidden/>
    <w:rsid w:val="00753D39"/>
    <w:rPr>
      <w:rFonts w:ascii="Tahoma" w:hAnsi="Tahoma" w:cs="Tahoma"/>
      <w:sz w:val="16"/>
      <w:szCs w:val="16"/>
    </w:rPr>
  </w:style>
  <w:style w:type="paragraph" w:customStyle="1" w:styleId="CompanyInformationBold">
    <w:name w:val="Company Information Bold"/>
    <w:basedOn w:val="CompanyInformation"/>
    <w:semiHidden/>
    <w:rsid w:val="0093137B"/>
    <w:rPr>
      <w:b/>
    </w:rPr>
  </w:style>
  <w:style w:type="paragraph" w:styleId="TableofAuthorities">
    <w:name w:val="table of authorities"/>
    <w:basedOn w:val="Normal"/>
    <w:semiHidden/>
    <w:rsid w:val="00D31E17"/>
    <w:pPr>
      <w:tabs>
        <w:tab w:val="right" w:leader="dot" w:pos="7560"/>
      </w:tabs>
      <w:ind w:left="1440" w:hanging="360"/>
    </w:pPr>
  </w:style>
  <w:style w:type="paragraph" w:styleId="TableofFigures">
    <w:name w:val="table of figures"/>
    <w:basedOn w:val="Normal"/>
    <w:semiHidden/>
    <w:rsid w:val="00720551"/>
    <w:pPr>
      <w:ind w:left="1440" w:hanging="360"/>
    </w:pPr>
  </w:style>
  <w:style w:type="paragraph" w:styleId="TOAHeading">
    <w:name w:val="toa heading"/>
    <w:basedOn w:val="Normal"/>
    <w:next w:val="TableofAuthorities"/>
    <w:semiHidden/>
    <w:rsid w:val="00D31E17"/>
    <w:pPr>
      <w:keepNext/>
      <w:spacing w:line="480" w:lineRule="atLeast"/>
    </w:pPr>
    <w:rPr>
      <w:rFonts w:ascii="Arial Black" w:hAnsi="Arial Black"/>
      <w:b/>
      <w:spacing w:val="-10"/>
      <w:kern w:val="28"/>
    </w:rPr>
  </w:style>
  <w:style w:type="paragraph" w:styleId="TOC1">
    <w:name w:val="toc 1"/>
    <w:basedOn w:val="Normal"/>
    <w:autoRedefine/>
    <w:uiPriority w:val="39"/>
    <w:qFormat/>
    <w:rsid w:val="00B235F7"/>
    <w:rPr>
      <w:b/>
      <w:spacing w:val="-4"/>
    </w:rPr>
  </w:style>
  <w:style w:type="paragraph" w:styleId="TOC2">
    <w:name w:val="toc 2"/>
    <w:basedOn w:val="Normal"/>
    <w:autoRedefine/>
    <w:uiPriority w:val="39"/>
    <w:qFormat/>
    <w:rsid w:val="0015679A"/>
    <w:pPr>
      <w:tabs>
        <w:tab w:val="right" w:leader="dot" w:pos="9062"/>
      </w:tabs>
    </w:pPr>
    <w:rPr>
      <w:sz w:val="18"/>
      <w:szCs w:val="18"/>
    </w:rPr>
  </w:style>
  <w:style w:type="paragraph" w:styleId="TOC3">
    <w:name w:val="toc 3"/>
    <w:basedOn w:val="Normal"/>
    <w:autoRedefine/>
    <w:uiPriority w:val="39"/>
    <w:qFormat/>
    <w:rsid w:val="001F5DEB"/>
    <w:pPr>
      <w:tabs>
        <w:tab w:val="left" w:pos="1418"/>
        <w:tab w:val="right" w:leader="dot" w:pos="9062"/>
      </w:tabs>
      <w:ind w:left="426"/>
    </w:pPr>
    <w:rPr>
      <w:i/>
      <w:sz w:val="18"/>
    </w:rPr>
  </w:style>
  <w:style w:type="paragraph" w:styleId="TOC4">
    <w:name w:val="toc 4"/>
    <w:basedOn w:val="Normal"/>
    <w:autoRedefine/>
    <w:uiPriority w:val="39"/>
    <w:rsid w:val="0011295E"/>
    <w:pPr>
      <w:tabs>
        <w:tab w:val="left" w:pos="1200"/>
        <w:tab w:val="right" w:leader="dot" w:pos="9062"/>
      </w:tabs>
      <w:ind w:left="709"/>
    </w:pPr>
    <w:rPr>
      <w:noProof/>
      <w:sz w:val="18"/>
      <w:szCs w:val="18"/>
    </w:rPr>
  </w:style>
  <w:style w:type="paragraph" w:styleId="TOC5">
    <w:name w:val="toc 5"/>
    <w:basedOn w:val="Normal"/>
    <w:autoRedefine/>
    <w:uiPriority w:val="39"/>
    <w:rsid w:val="00720551"/>
    <w:pPr>
      <w:ind w:left="360"/>
    </w:pPr>
  </w:style>
  <w:style w:type="paragraph" w:customStyle="1" w:styleId="ChapterBold">
    <w:name w:val="Chapter Bold"/>
    <w:basedOn w:val="Normal"/>
    <w:semiHidden/>
    <w:rsid w:val="00781B15"/>
    <w:pPr>
      <w:spacing w:before="960" w:after="240" w:line="400" w:lineRule="atLeast"/>
    </w:pPr>
    <w:rPr>
      <w:b/>
      <w:caps/>
      <w:color w:val="808080"/>
      <w:sz w:val="36"/>
      <w:szCs w:val="36"/>
    </w:rPr>
  </w:style>
  <w:style w:type="paragraph" w:customStyle="1" w:styleId="CompanyInformationItalic">
    <w:name w:val="Company Information Italic"/>
    <w:basedOn w:val="CompanyInformation"/>
    <w:link w:val="CompanyInformationItalicChar"/>
    <w:semiHidden/>
    <w:rsid w:val="002D2F24"/>
    <w:rPr>
      <w:i/>
    </w:rPr>
  </w:style>
  <w:style w:type="character" w:customStyle="1" w:styleId="CompanyInformationItalicChar">
    <w:name w:val="Company Information Italic Char"/>
    <w:basedOn w:val="CompanyInformationChar"/>
    <w:link w:val="CompanyInformationItalic"/>
    <w:rsid w:val="002D2F24"/>
    <w:rPr>
      <w:rFonts w:ascii="Verdana" w:hAnsi="Verdana"/>
      <w:i/>
      <w:color w:val="808080"/>
      <w:sz w:val="15"/>
      <w:lang w:val="en-US" w:eastAsia="en-US" w:bidi="ar-SA"/>
    </w:rPr>
  </w:style>
  <w:style w:type="paragraph" w:styleId="Footer">
    <w:name w:val="footer"/>
    <w:basedOn w:val="Normal"/>
    <w:link w:val="FooterChar"/>
    <w:qFormat/>
    <w:rsid w:val="00EA0992"/>
    <w:pPr>
      <w:tabs>
        <w:tab w:val="center" w:pos="4320"/>
        <w:tab w:val="right" w:pos="8640"/>
      </w:tabs>
    </w:pPr>
    <w:rPr>
      <w:sz w:val="18"/>
    </w:rPr>
  </w:style>
  <w:style w:type="paragraph" w:customStyle="1" w:styleId="BulletedListBold">
    <w:name w:val="Bulleted List Bold"/>
    <w:basedOn w:val="BulletedList"/>
    <w:link w:val="BulletedListBoldChar"/>
    <w:semiHidden/>
    <w:rsid w:val="00971A83"/>
    <w:rPr>
      <w:b/>
      <w:bCs/>
    </w:rPr>
  </w:style>
  <w:style w:type="character" w:customStyle="1" w:styleId="BulletedListBoldChar">
    <w:name w:val="Bulleted List Bold Char"/>
    <w:basedOn w:val="BulletedListChar"/>
    <w:link w:val="BulletedListBold"/>
    <w:semiHidden/>
    <w:rsid w:val="00971A83"/>
    <w:rPr>
      <w:rFonts w:ascii="Arial" w:hAnsi="Arial"/>
      <w:b/>
      <w:bCs/>
      <w:sz w:val="22"/>
      <w:lang w:val="en-US" w:eastAsia="en-US"/>
    </w:rPr>
  </w:style>
  <w:style w:type="paragraph" w:customStyle="1" w:styleId="NumberedListBold">
    <w:name w:val="Numbered List Bold"/>
    <w:basedOn w:val="NumberedList"/>
    <w:link w:val="NumberedListBoldChar"/>
    <w:semiHidden/>
    <w:rsid w:val="00971A83"/>
    <w:rPr>
      <w:b/>
      <w:bCs/>
    </w:rPr>
  </w:style>
  <w:style w:type="character" w:customStyle="1" w:styleId="NumberedListBoldChar">
    <w:name w:val="Numbered List Bold Char"/>
    <w:basedOn w:val="NumberedListCharChar"/>
    <w:link w:val="NumberedListBold"/>
    <w:rsid w:val="00971A83"/>
    <w:rPr>
      <w:rFonts w:ascii="Arial" w:hAnsi="Arial"/>
      <w:b/>
      <w:bCs/>
      <w:sz w:val="22"/>
      <w:lang w:val="en-US" w:eastAsia="en-US" w:bidi="ar-SA"/>
    </w:rPr>
  </w:style>
  <w:style w:type="character" w:customStyle="1" w:styleId="Lead-inEmphasis">
    <w:name w:val="Lead-in Emphasis"/>
    <w:semiHidden/>
    <w:rsid w:val="00E75ABB"/>
    <w:rPr>
      <w:rFonts w:ascii="Tahoma" w:hAnsi="Tahoma"/>
      <w:b/>
      <w:spacing w:val="4"/>
      <w:kern w:val="0"/>
    </w:rPr>
  </w:style>
  <w:style w:type="paragraph" w:customStyle="1" w:styleId="NumberedText">
    <w:name w:val="NumberedText"/>
    <w:basedOn w:val="Normal"/>
    <w:semiHidden/>
    <w:rsid w:val="00CD0BDF"/>
    <w:pPr>
      <w:tabs>
        <w:tab w:val="left" w:pos="720"/>
      </w:tabs>
      <w:spacing w:before="180" w:line="240" w:lineRule="auto"/>
      <w:ind w:left="431"/>
      <w:jc w:val="both"/>
    </w:pPr>
    <w:rPr>
      <w:sz w:val="20"/>
    </w:rPr>
  </w:style>
  <w:style w:type="paragraph" w:customStyle="1" w:styleId="UtilComHeaderInfo">
    <w:name w:val="UtilCom Header Info"/>
    <w:semiHidden/>
    <w:rsid w:val="00CD0BDF"/>
    <w:pPr>
      <w:spacing w:line="240" w:lineRule="exact"/>
      <w:jc w:val="right"/>
    </w:pPr>
    <w:rPr>
      <w:rFonts w:ascii="Arial" w:hAnsi="Arial"/>
      <w:sz w:val="18"/>
      <w:szCs w:val="18"/>
    </w:rPr>
  </w:style>
  <w:style w:type="paragraph" w:customStyle="1" w:styleId="UtilComAddressInfo">
    <w:name w:val="UtilCom Address Info"/>
    <w:semiHidden/>
    <w:rsid w:val="00CD0BDF"/>
    <w:pPr>
      <w:spacing w:line="240" w:lineRule="exact"/>
      <w:jc w:val="right"/>
    </w:pPr>
    <w:rPr>
      <w:rFonts w:ascii="Arial" w:hAnsi="Arial"/>
      <w:sz w:val="18"/>
      <w:szCs w:val="18"/>
    </w:rPr>
  </w:style>
  <w:style w:type="paragraph" w:customStyle="1" w:styleId="UtilComDate">
    <w:name w:val="UtilCom Date"/>
    <w:basedOn w:val="Normal"/>
    <w:semiHidden/>
    <w:rsid w:val="00AE1D8B"/>
    <w:pPr>
      <w:spacing w:before="480"/>
    </w:pPr>
    <w:rPr>
      <w:rFonts w:cs="Arial"/>
      <w:i/>
      <w:sz w:val="24"/>
    </w:rPr>
  </w:style>
  <w:style w:type="paragraph" w:customStyle="1" w:styleId="Heading11">
    <w:name w:val="Heading 11"/>
    <w:basedOn w:val="Normal"/>
    <w:semiHidden/>
    <w:rsid w:val="006E3A87"/>
    <w:pPr>
      <w:spacing w:before="240" w:line="240" w:lineRule="auto"/>
    </w:pPr>
    <w:rPr>
      <w:b/>
      <w:sz w:val="28"/>
      <w:lang w:val="en-AU"/>
    </w:rPr>
  </w:style>
  <w:style w:type="character" w:styleId="Hyperlink">
    <w:name w:val="Hyperlink"/>
    <w:basedOn w:val="DefaultParagraphFont"/>
    <w:uiPriority w:val="99"/>
    <w:rsid w:val="00EA0992"/>
    <w:rPr>
      <w:color w:val="0000FF"/>
      <w:u w:val="single"/>
    </w:rPr>
  </w:style>
  <w:style w:type="paragraph" w:customStyle="1" w:styleId="NormalText">
    <w:name w:val="NormalText"/>
    <w:basedOn w:val="Normal"/>
    <w:semiHidden/>
    <w:rsid w:val="00EA0992"/>
    <w:pPr>
      <w:spacing w:before="240" w:line="240" w:lineRule="auto"/>
      <w:jc w:val="both"/>
    </w:pPr>
    <w:rPr>
      <w:sz w:val="20"/>
      <w:lang w:val="en-AU"/>
    </w:rPr>
  </w:style>
  <w:style w:type="paragraph" w:customStyle="1" w:styleId="UtilComChapterHeading">
    <w:name w:val="UtilCom Chapter Heading"/>
    <w:basedOn w:val="UtilComHeading2"/>
    <w:next w:val="TOC1"/>
    <w:link w:val="UtilComChapterHeadingChar"/>
    <w:semiHidden/>
    <w:rsid w:val="00457A43"/>
    <w:rPr>
      <w:sz w:val="32"/>
      <w:szCs w:val="28"/>
    </w:rPr>
  </w:style>
  <w:style w:type="paragraph" w:customStyle="1" w:styleId="UtilComHeading2">
    <w:name w:val="UtilCom Heading 2"/>
    <w:basedOn w:val="Heading2"/>
    <w:next w:val="TOC2"/>
    <w:link w:val="UtilComHeading2Char"/>
    <w:rsid w:val="00A755D2"/>
    <w:pPr>
      <w:spacing w:before="240" w:after="120" w:line="360" w:lineRule="exact"/>
    </w:pPr>
    <w:rPr>
      <w:sz w:val="28"/>
    </w:rPr>
  </w:style>
  <w:style w:type="character" w:customStyle="1" w:styleId="UtilComHeading2Char">
    <w:name w:val="UtilCom Heading 2 Char"/>
    <w:basedOn w:val="Heading2Char"/>
    <w:link w:val="UtilComHeading2"/>
    <w:rsid w:val="00A755D2"/>
    <w:rPr>
      <w:rFonts w:ascii="Arial" w:hAnsi="Arial"/>
      <w:b/>
      <w:sz w:val="28"/>
      <w:lang w:val="en-US" w:eastAsia="en-US"/>
    </w:rPr>
  </w:style>
  <w:style w:type="character" w:customStyle="1" w:styleId="UtilComChapterHeadingChar">
    <w:name w:val="UtilCom Chapter Heading Char"/>
    <w:basedOn w:val="UtilComHeading2Char"/>
    <w:link w:val="UtilComChapterHeading"/>
    <w:rsid w:val="00457A43"/>
    <w:rPr>
      <w:rFonts w:ascii="Arial" w:hAnsi="Arial"/>
      <w:b/>
      <w:sz w:val="32"/>
      <w:szCs w:val="28"/>
      <w:lang w:val="en-US" w:eastAsia="en-US"/>
    </w:rPr>
  </w:style>
  <w:style w:type="paragraph" w:customStyle="1" w:styleId="UtilComBodyText">
    <w:name w:val="UtilCom Body Text"/>
    <w:basedOn w:val="Normal"/>
    <w:rsid w:val="00FE79B4"/>
    <w:rPr>
      <w:rFonts w:cs="Arial"/>
      <w:szCs w:val="22"/>
    </w:rPr>
  </w:style>
  <w:style w:type="paragraph" w:customStyle="1" w:styleId="UtilComNumberedText">
    <w:name w:val="UtilCom Numbered Text"/>
    <w:basedOn w:val="Normal"/>
    <w:semiHidden/>
    <w:rsid w:val="00D17B03"/>
    <w:pPr>
      <w:tabs>
        <w:tab w:val="num" w:pos="522"/>
        <w:tab w:val="left" w:pos="993"/>
      </w:tabs>
      <w:spacing w:line="240" w:lineRule="auto"/>
      <w:ind w:left="522" w:hanging="450"/>
    </w:pPr>
    <w:rPr>
      <w:rFonts w:cs="Arial"/>
      <w:szCs w:val="22"/>
    </w:rPr>
  </w:style>
  <w:style w:type="paragraph" w:customStyle="1" w:styleId="UtilComBulletText">
    <w:name w:val="UtilCom Bullet Text"/>
    <w:basedOn w:val="Normal"/>
    <w:link w:val="UtilComBulletTextCharChar"/>
    <w:rsid w:val="00F8644E"/>
    <w:pPr>
      <w:numPr>
        <w:numId w:val="3"/>
      </w:numPr>
      <w:tabs>
        <w:tab w:val="left" w:pos="1134"/>
      </w:tabs>
      <w:spacing w:line="240" w:lineRule="auto"/>
    </w:pPr>
    <w:rPr>
      <w:rFonts w:cs="Arial"/>
      <w:szCs w:val="22"/>
    </w:rPr>
  </w:style>
  <w:style w:type="character" w:customStyle="1" w:styleId="UtilComBulletTextCharChar">
    <w:name w:val="UtilCom Bullet Text Char Char"/>
    <w:link w:val="UtilComBulletText"/>
    <w:locked/>
    <w:rsid w:val="00547327"/>
    <w:rPr>
      <w:rFonts w:ascii="Arial" w:hAnsi="Arial" w:cs="Arial"/>
      <w:sz w:val="22"/>
      <w:szCs w:val="22"/>
      <w:lang w:val="en-US" w:eastAsia="en-US"/>
    </w:rPr>
  </w:style>
  <w:style w:type="paragraph" w:customStyle="1" w:styleId="UtilComHeading3">
    <w:name w:val="UtilCom Heading 3"/>
    <w:basedOn w:val="Heading3"/>
    <w:next w:val="TOC3"/>
    <w:rsid w:val="00127A28"/>
    <w:rPr>
      <w:szCs w:val="24"/>
    </w:rPr>
  </w:style>
  <w:style w:type="paragraph" w:styleId="TOC9">
    <w:name w:val="toc 9"/>
    <w:basedOn w:val="Normal"/>
    <w:next w:val="Normal"/>
    <w:autoRedefine/>
    <w:uiPriority w:val="39"/>
    <w:rsid w:val="004C0CB0"/>
    <w:pPr>
      <w:ind w:left="1760"/>
    </w:pPr>
  </w:style>
  <w:style w:type="paragraph" w:customStyle="1" w:styleId="UtilComNumberItem2">
    <w:name w:val="UtilCom Number Item 2"/>
    <w:basedOn w:val="Normal"/>
    <w:semiHidden/>
    <w:rsid w:val="00A8381B"/>
    <w:pPr>
      <w:tabs>
        <w:tab w:val="num" w:pos="690"/>
      </w:tabs>
      <w:ind w:left="690" w:hanging="450"/>
    </w:pPr>
  </w:style>
  <w:style w:type="paragraph" w:customStyle="1" w:styleId="UtilComTabletext">
    <w:name w:val="UtilCom Table text"/>
    <w:basedOn w:val="Normal"/>
    <w:link w:val="UtilComTabletextChar"/>
    <w:rsid w:val="001571F9"/>
    <w:pPr>
      <w:spacing w:line="240" w:lineRule="exact"/>
    </w:pPr>
    <w:rPr>
      <w:rFonts w:cs="Arial"/>
      <w:sz w:val="18"/>
      <w:szCs w:val="18"/>
    </w:rPr>
  </w:style>
  <w:style w:type="character" w:customStyle="1" w:styleId="UtilComTabletextChar">
    <w:name w:val="UtilCom Table text Char"/>
    <w:link w:val="UtilComTabletext"/>
    <w:rsid w:val="001571F9"/>
    <w:rPr>
      <w:rFonts w:ascii="Arial" w:hAnsi="Arial" w:cs="Arial"/>
      <w:sz w:val="18"/>
      <w:szCs w:val="18"/>
      <w:lang w:val="en-US" w:eastAsia="en-US"/>
    </w:rPr>
  </w:style>
  <w:style w:type="paragraph" w:customStyle="1" w:styleId="UtilComTableNumbers">
    <w:name w:val="UtilCom Table Numbers"/>
    <w:basedOn w:val="Normal"/>
    <w:rsid w:val="002F053A"/>
    <w:pPr>
      <w:jc w:val="right"/>
    </w:pPr>
    <w:rPr>
      <w:rFonts w:cs="Arial"/>
      <w:sz w:val="18"/>
      <w:szCs w:val="18"/>
    </w:rPr>
  </w:style>
  <w:style w:type="paragraph" w:customStyle="1" w:styleId="UtilComNumbered">
    <w:name w:val="UtilCom Numbered"/>
    <w:basedOn w:val="UtilComNumberItem2"/>
    <w:semiHidden/>
    <w:rsid w:val="001D21E9"/>
    <w:pPr>
      <w:tabs>
        <w:tab w:val="clear" w:pos="690"/>
      </w:tabs>
      <w:ind w:left="0" w:firstLine="0"/>
    </w:pPr>
  </w:style>
  <w:style w:type="paragraph" w:customStyle="1" w:styleId="31UtilComNumber">
    <w:name w:val="3.1 UtilCom Number"/>
    <w:basedOn w:val="UtilComNumberItem2"/>
    <w:semiHidden/>
    <w:rsid w:val="000B21F0"/>
    <w:pPr>
      <w:tabs>
        <w:tab w:val="clear" w:pos="690"/>
        <w:tab w:val="num" w:pos="450"/>
      </w:tabs>
      <w:ind w:left="450"/>
    </w:pPr>
  </w:style>
  <w:style w:type="paragraph" w:customStyle="1" w:styleId="AppendixHeading">
    <w:name w:val="Appendix Heading"/>
    <w:basedOn w:val="ChapterBold"/>
    <w:rsid w:val="00A554E9"/>
    <w:pPr>
      <w:jc w:val="right"/>
      <w:outlineLvl w:val="0"/>
    </w:pPr>
  </w:style>
  <w:style w:type="paragraph" w:customStyle="1" w:styleId="NumberLevel1">
    <w:name w:val="Number Level 1"/>
    <w:basedOn w:val="Normal"/>
    <w:rsid w:val="00BA0D8C"/>
    <w:pPr>
      <w:tabs>
        <w:tab w:val="num" w:pos="432"/>
      </w:tabs>
      <w:spacing w:before="960" w:after="240" w:line="400" w:lineRule="exact"/>
      <w:ind w:left="431" w:hanging="431"/>
    </w:pPr>
    <w:rPr>
      <w:b/>
      <w:caps/>
      <w:color w:val="808080"/>
      <w:sz w:val="36"/>
    </w:rPr>
  </w:style>
  <w:style w:type="paragraph" w:customStyle="1" w:styleId="NumberLevel2">
    <w:name w:val="Number Level 2"/>
    <w:basedOn w:val="Normal"/>
    <w:next w:val="Normal"/>
    <w:link w:val="NumberLevel2CharChar"/>
    <w:rsid w:val="00A041E2"/>
    <w:pPr>
      <w:tabs>
        <w:tab w:val="num" w:pos="576"/>
      </w:tabs>
      <w:ind w:left="576" w:hanging="576"/>
      <w:outlineLvl w:val="3"/>
    </w:pPr>
  </w:style>
  <w:style w:type="character" w:customStyle="1" w:styleId="NumberLevel2CharChar">
    <w:name w:val="Number Level 2 Char Char"/>
    <w:link w:val="NumberLevel2"/>
    <w:rsid w:val="00D32DF2"/>
    <w:rPr>
      <w:rFonts w:ascii="Arial" w:hAnsi="Arial"/>
      <w:sz w:val="22"/>
      <w:lang w:val="en-US" w:eastAsia="en-US"/>
    </w:rPr>
  </w:style>
  <w:style w:type="paragraph" w:customStyle="1" w:styleId="NumberLevel3">
    <w:name w:val="Number Level 3"/>
    <w:basedOn w:val="NumberLevel2"/>
    <w:rsid w:val="00BA0D8C"/>
    <w:pPr>
      <w:tabs>
        <w:tab w:val="clear" w:pos="576"/>
        <w:tab w:val="num" w:pos="720"/>
      </w:tabs>
      <w:ind w:left="720" w:hanging="720"/>
    </w:pPr>
  </w:style>
  <w:style w:type="paragraph" w:customStyle="1" w:styleId="UtilComLetterNumbering">
    <w:name w:val="UtilCom Letter Numbering"/>
    <w:basedOn w:val="Normal"/>
    <w:rsid w:val="00F8644E"/>
  </w:style>
  <w:style w:type="paragraph" w:customStyle="1" w:styleId="UtilComHeading4">
    <w:name w:val="UtilCom Heading 4"/>
    <w:basedOn w:val="TOC4"/>
    <w:next w:val="TOC4"/>
    <w:rsid w:val="00FE79B4"/>
    <w:pPr>
      <w:tabs>
        <w:tab w:val="clear" w:pos="1200"/>
        <w:tab w:val="clear" w:pos="9062"/>
      </w:tabs>
      <w:spacing w:after="0" w:line="312" w:lineRule="auto"/>
      <w:ind w:left="0"/>
      <w:outlineLvl w:val="3"/>
    </w:pPr>
    <w:rPr>
      <w:i/>
      <w:noProof w:val="0"/>
      <w:sz w:val="22"/>
      <w:szCs w:val="22"/>
    </w:rPr>
  </w:style>
  <w:style w:type="paragraph" w:customStyle="1" w:styleId="UtilComQuotationText">
    <w:name w:val="UtilCom Quotation Text"/>
    <w:basedOn w:val="BlockQuotation"/>
    <w:rsid w:val="00517B51"/>
    <w:pPr>
      <w:spacing w:line="312" w:lineRule="auto"/>
      <w:ind w:left="567"/>
    </w:pPr>
    <w:rPr>
      <w:i/>
      <w:spacing w:val="0"/>
      <w:sz w:val="20"/>
    </w:rPr>
  </w:style>
  <w:style w:type="paragraph" w:customStyle="1" w:styleId="UtilComTableTitle">
    <w:name w:val="UtilCom Table Title"/>
    <w:basedOn w:val="UtilComBodyText"/>
    <w:link w:val="UtilComTableTitleChar"/>
    <w:rsid w:val="002755ED"/>
    <w:pPr>
      <w:spacing w:after="120" w:line="320" w:lineRule="exact"/>
    </w:pPr>
    <w:rPr>
      <w:spacing w:val="-14"/>
      <w:lang w:val="en-AU"/>
    </w:rPr>
  </w:style>
  <w:style w:type="character" w:customStyle="1" w:styleId="UtilComTableTitleChar">
    <w:name w:val="UtilCom Table Title Char"/>
    <w:link w:val="UtilComTableTitle"/>
    <w:rsid w:val="002755ED"/>
    <w:rPr>
      <w:rFonts w:ascii="Arial" w:hAnsi="Arial" w:cs="Arial"/>
      <w:spacing w:val="-14"/>
      <w:sz w:val="22"/>
      <w:szCs w:val="22"/>
      <w:lang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815A91"/>
    <w:pPr>
      <w:spacing w:before="0" w:after="100" w:line="276" w:lineRule="auto"/>
      <w:ind w:left="1100"/>
    </w:pPr>
    <w:rPr>
      <w:rFonts w:asciiTheme="minorHAnsi" w:eastAsiaTheme="minorEastAsia" w:hAnsiTheme="minorHAnsi" w:cstheme="minorBidi"/>
      <w:szCs w:val="22"/>
      <w:lang w:val="en-AU"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815A91"/>
    <w:pPr>
      <w:spacing w:before="0" w:after="100" w:line="276" w:lineRule="auto"/>
      <w:ind w:left="1320"/>
    </w:pPr>
    <w:rPr>
      <w:rFonts w:asciiTheme="minorHAnsi" w:eastAsiaTheme="minorEastAsia" w:hAnsiTheme="minorHAnsi" w:cstheme="minorBidi"/>
      <w:szCs w:val="22"/>
      <w:lang w:val="en-AU"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815A91"/>
    <w:pPr>
      <w:spacing w:before="0" w:after="100" w:line="276" w:lineRule="auto"/>
      <w:ind w:left="1540"/>
    </w:pPr>
    <w:rPr>
      <w:rFonts w:asciiTheme="minorHAnsi" w:eastAsiaTheme="minorEastAsia" w:hAnsiTheme="minorHAnsi" w:cstheme="minorBidi"/>
      <w:szCs w:val="22"/>
      <w:lang w:val="en-AU" w:eastAsia="en-AU"/>
    </w:rPr>
  </w:style>
  <w:style w:type="paragraph" w:styleId="ListParagraph">
    <w:name w:val="List Paragraph"/>
    <w:basedOn w:val="Normal"/>
    <w:uiPriority w:val="34"/>
    <w:qFormat/>
    <w:rsid w:val="00D0770A"/>
    <w:pPr>
      <w:ind w:left="720"/>
      <w:contextualSpacing/>
    </w:pPr>
  </w:style>
  <w:style w:type="numbering" w:customStyle="1" w:styleId="Style1">
    <w:name w:val="Style1"/>
    <w:uiPriority w:val="99"/>
    <w:rsid w:val="00011BC3"/>
    <w:pPr>
      <w:numPr>
        <w:numId w:val="5"/>
      </w:numPr>
    </w:pPr>
  </w:style>
  <w:style w:type="paragraph" w:customStyle="1" w:styleId="nonumber">
    <w:name w:val="no number"/>
    <w:link w:val="nonumberChar"/>
    <w:rsid w:val="007C4616"/>
    <w:pPr>
      <w:spacing w:before="120"/>
      <w:ind w:left="425"/>
      <w:jc w:val="both"/>
    </w:pPr>
    <w:rPr>
      <w:rFonts w:ascii="Bookman Old Style" w:hAnsi="Bookman Old Style"/>
      <w:noProof/>
      <w:lang w:eastAsia="en-US"/>
    </w:rPr>
  </w:style>
  <w:style w:type="paragraph" w:customStyle="1" w:styleId="Char2CharCharChar">
    <w:name w:val="Char2 Char Char Char"/>
    <w:basedOn w:val="Normal"/>
    <w:rsid w:val="007C4616"/>
    <w:pPr>
      <w:spacing w:before="0" w:after="160" w:line="240" w:lineRule="exact"/>
    </w:pPr>
    <w:rPr>
      <w:rFonts w:ascii="Verdana" w:hAnsi="Verdana"/>
      <w:sz w:val="20"/>
      <w:szCs w:val="24"/>
    </w:rPr>
  </w:style>
  <w:style w:type="character" w:customStyle="1" w:styleId="nonumberChar">
    <w:name w:val="no number Char"/>
    <w:basedOn w:val="DefaultParagraphFont"/>
    <w:link w:val="nonumber"/>
    <w:rsid w:val="007C4616"/>
    <w:rPr>
      <w:rFonts w:ascii="Bookman Old Style" w:hAnsi="Bookman Old Style"/>
      <w:noProof/>
      <w:lang w:eastAsia="en-US"/>
    </w:rPr>
  </w:style>
  <w:style w:type="paragraph" w:customStyle="1" w:styleId="UtilComNumbersIssues">
    <w:name w:val="UtilCom Numbers (Issues)"/>
    <w:basedOn w:val="Normal"/>
    <w:link w:val="UtilComNumbersIssuesChar"/>
    <w:rsid w:val="001F49B3"/>
    <w:pPr>
      <w:spacing w:before="0" w:after="120" w:line="300" w:lineRule="atLeast"/>
    </w:pPr>
    <w:rPr>
      <w:szCs w:val="22"/>
    </w:rPr>
  </w:style>
  <w:style w:type="character" w:customStyle="1" w:styleId="UtilComNumbersIssuesChar">
    <w:name w:val="UtilCom Numbers (Issues) Char"/>
    <w:link w:val="UtilComNumbersIssues"/>
    <w:rsid w:val="001F49B3"/>
    <w:rPr>
      <w:rFonts w:ascii="Arial" w:hAnsi="Arial"/>
      <w:sz w:val="22"/>
      <w:szCs w:val="22"/>
      <w:lang w:val="en-US" w:eastAsia="en-US"/>
    </w:rPr>
  </w:style>
  <w:style w:type="table" w:styleId="TableGrid">
    <w:name w:val="Table Grid"/>
    <w:basedOn w:val="TableNormal"/>
    <w:rsid w:val="00F63D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aliases w:val="b,block,bt,Body text,t1,taten_body,body text,Body Text 1,NoticeText-List,body,B,Body"/>
    <w:basedOn w:val="Normal"/>
    <w:link w:val="BodyTextChar"/>
    <w:rsid w:val="00BE238D"/>
    <w:pPr>
      <w:spacing w:before="0" w:after="0" w:line="240" w:lineRule="auto"/>
      <w:jc w:val="both"/>
    </w:pPr>
    <w:rPr>
      <w:rFonts w:ascii="Bookman Old Style" w:hAnsi="Bookman Old Style"/>
      <w:color w:val="808080"/>
      <w:sz w:val="20"/>
      <w:lang w:val="en-AU"/>
    </w:rPr>
  </w:style>
  <w:style w:type="character" w:customStyle="1" w:styleId="BodyTextChar">
    <w:name w:val="Body Text Char"/>
    <w:aliases w:val="b Char,block Char,bt Char,Body text Char,t1 Char,taten_body Char,body text Char,Body Text 1 Char,NoticeText-List Char,body Char,B Char,Body Char"/>
    <w:basedOn w:val="DefaultParagraphFont"/>
    <w:link w:val="BodyText"/>
    <w:rsid w:val="00BE238D"/>
    <w:rPr>
      <w:rFonts w:ascii="Bookman Old Style" w:hAnsi="Bookman Old Style"/>
      <w:color w:val="80808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F1A71"/>
    <w:rPr>
      <w:color w:val="80808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D1382"/>
    <w:rPr>
      <w:rFonts w:ascii="Arial" w:hAnsi="Arial"/>
      <w:sz w:val="22"/>
      <w:lang w:val="en-US" w:eastAsia="en-US"/>
    </w:rPr>
  </w:style>
  <w:style w:type="paragraph" w:customStyle="1" w:styleId="Default">
    <w:name w:val="Default"/>
    <w:rsid w:val="00F33BD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7">
    <w:name w:val="A7"/>
    <w:uiPriority w:val="99"/>
    <w:rsid w:val="00D5726A"/>
    <w:rPr>
      <w:rFonts w:cs="Arial MT Std Light"/>
      <w:color w:val="000000"/>
      <w:sz w:val="21"/>
      <w:szCs w:val="21"/>
    </w:rPr>
  </w:style>
  <w:style w:type="character" w:customStyle="1" w:styleId="A10">
    <w:name w:val="A10"/>
    <w:uiPriority w:val="99"/>
    <w:rsid w:val="00672008"/>
    <w:rPr>
      <w:rFonts w:cs="Arial MT Std Light"/>
      <w:color w:val="000000"/>
      <w:sz w:val="11"/>
      <w:szCs w:val="1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416D"/>
    <w:pPr>
      <w:spacing w:line="240" w:lineRule="auto"/>
    </w:pPr>
    <w:rPr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C5416D"/>
    <w:rPr>
      <w:rFonts w:ascii="Arial" w:hAnsi="Arial"/>
      <w:sz w:val="22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416D"/>
    <w:rPr>
      <w:rFonts w:ascii="Arial" w:hAnsi="Arial"/>
      <w:b/>
      <w:bCs/>
      <w:sz w:val="22"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98741F"/>
    <w:rPr>
      <w:color w:val="800080" w:themeColor="followedHyperlink"/>
      <w:u w:val="single"/>
    </w:rPr>
  </w:style>
  <w:style w:type="paragraph" w:customStyle="1" w:styleId="Legallevel1">
    <w:name w:val="Legal level 1"/>
    <w:basedOn w:val="Heading2"/>
    <w:qFormat/>
    <w:rsid w:val="00240DF5"/>
    <w:pPr>
      <w:numPr>
        <w:ilvl w:val="1"/>
        <w:numId w:val="6"/>
      </w:numPr>
    </w:pPr>
  </w:style>
  <w:style w:type="paragraph" w:customStyle="1" w:styleId="Legallevel2">
    <w:name w:val="Legal level 2"/>
    <w:basedOn w:val="Legallevel1"/>
    <w:qFormat/>
    <w:rsid w:val="00C07C92"/>
    <w:pPr>
      <w:numPr>
        <w:ilvl w:val="2"/>
      </w:numPr>
    </w:pPr>
    <w:rPr>
      <w:sz w:val="22"/>
    </w:rPr>
  </w:style>
  <w:style w:type="paragraph" w:customStyle="1" w:styleId="Legallevel3">
    <w:name w:val="Legal level 3"/>
    <w:basedOn w:val="Legallevel2"/>
    <w:qFormat/>
    <w:rsid w:val="00FE18B2"/>
    <w:pPr>
      <w:numPr>
        <w:ilvl w:val="3"/>
      </w:numPr>
    </w:pPr>
    <w:rPr>
      <w:i/>
      <w:sz w:val="20"/>
      <w:lang w:val="en-AU"/>
    </w:rPr>
  </w:style>
  <w:style w:type="paragraph" w:customStyle="1" w:styleId="Legallevel4">
    <w:name w:val="Legal level 4"/>
    <w:basedOn w:val="Normal"/>
    <w:qFormat/>
    <w:rsid w:val="00FE18B2"/>
    <w:pPr>
      <w:numPr>
        <w:ilvl w:val="4"/>
        <w:numId w:val="7"/>
      </w:numPr>
    </w:pPr>
  </w:style>
  <w:style w:type="paragraph" w:customStyle="1" w:styleId="Legallevel5">
    <w:name w:val="Legal level 5"/>
    <w:basedOn w:val="Legallevel4"/>
    <w:qFormat/>
    <w:rsid w:val="00686468"/>
    <w:pPr>
      <w:numPr>
        <w:ilvl w:val="5"/>
        <w:numId w:val="6"/>
      </w:numPr>
    </w:pPr>
  </w:style>
  <w:style w:type="paragraph" w:styleId="Revision">
    <w:name w:val="Revision"/>
    <w:hidden/>
    <w:uiPriority w:val="99"/>
    <w:semiHidden/>
    <w:rsid w:val="00AD6F5F"/>
    <w:rPr>
      <w:rFonts w:ascii="Arial" w:hAnsi="Arial"/>
      <w:sz w:val="22"/>
      <w:lang w:val="en-US" w:eastAsia="en-US"/>
    </w:rPr>
  </w:style>
  <w:style w:type="paragraph" w:customStyle="1" w:styleId="Legallevel6">
    <w:name w:val="Legal level 6"/>
    <w:basedOn w:val="Legallevel5"/>
    <w:qFormat/>
    <w:rsid w:val="00834307"/>
    <w:pPr>
      <w:numPr>
        <w:ilvl w:val="6"/>
      </w:numPr>
    </w:pPr>
  </w:style>
  <w:style w:type="paragraph" w:customStyle="1" w:styleId="Scheduleheading">
    <w:name w:val="Schedule heading"/>
    <w:basedOn w:val="NumberLevel1"/>
    <w:rsid w:val="00E20121"/>
    <w:pPr>
      <w:tabs>
        <w:tab w:val="clear" w:pos="432"/>
        <w:tab w:val="num" w:pos="720"/>
      </w:tabs>
      <w:ind w:left="720" w:hanging="720"/>
    </w:pPr>
  </w:style>
  <w:style w:type="character" w:customStyle="1" w:styleId="Heading1Char">
    <w:name w:val="Heading 1 Char"/>
    <w:basedOn w:val="DefaultParagraphFont"/>
    <w:link w:val="Heading1"/>
    <w:uiPriority w:val="9"/>
    <w:rsid w:val="00BB0B31"/>
    <w:rPr>
      <w:rFonts w:ascii="Arial" w:hAnsi="Arial"/>
      <w:b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rsid w:val="00BB0B31"/>
    <w:rPr>
      <w:rFonts w:ascii="Arial" w:hAnsi="Arial"/>
      <w:b/>
      <w:sz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rsid w:val="00BB0B31"/>
    <w:rPr>
      <w:rFonts w:ascii="Arial" w:hAnsi="Arial"/>
      <w:spacing w:val="-4"/>
      <w:kern w:val="28"/>
      <w:sz w:val="22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9"/>
    <w:rsid w:val="00BB0B31"/>
    <w:rPr>
      <w:rFonts w:ascii="Arial" w:hAnsi="Arial"/>
      <w:spacing w:val="-4"/>
      <w:kern w:val="28"/>
      <w:sz w:val="22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9"/>
    <w:rsid w:val="00BB0B31"/>
    <w:rPr>
      <w:rFonts w:ascii="Arial" w:hAnsi="Arial"/>
      <w:i/>
      <w:spacing w:val="-4"/>
      <w:kern w:val="28"/>
      <w:sz w:val="22"/>
      <w:lang w:val="en-US" w:eastAsia="en-US"/>
    </w:rPr>
  </w:style>
  <w:style w:type="character" w:customStyle="1" w:styleId="Heading7Char">
    <w:name w:val="Heading 7 Char"/>
    <w:aliases w:val="cover date Char"/>
    <w:basedOn w:val="DefaultParagraphFont"/>
    <w:link w:val="Heading7"/>
    <w:uiPriority w:val="99"/>
    <w:rsid w:val="00BB0B31"/>
    <w:rPr>
      <w:rFonts w:ascii="Arial" w:hAnsi="Arial"/>
      <w:spacing w:val="-4"/>
      <w:kern w:val="28"/>
      <w:sz w:val="22"/>
      <w:lang w:val="en-US" w:eastAsia="en-US"/>
    </w:rPr>
  </w:style>
  <w:style w:type="character" w:customStyle="1" w:styleId="Heading8Char">
    <w:name w:val="Heading 8 Char"/>
    <w:aliases w:val="Cover header Char"/>
    <w:basedOn w:val="DefaultParagraphFont"/>
    <w:link w:val="Heading8"/>
    <w:uiPriority w:val="99"/>
    <w:rsid w:val="00BB0B31"/>
    <w:rPr>
      <w:rFonts w:ascii="Arial" w:hAnsi="Arial"/>
      <w:i/>
      <w:spacing w:val="-4"/>
      <w:kern w:val="28"/>
      <w:sz w:val="18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9"/>
    <w:rsid w:val="00BB0B31"/>
    <w:rPr>
      <w:rFonts w:ascii="Arial" w:hAnsi="Arial"/>
      <w:spacing w:val="-4"/>
      <w:kern w:val="28"/>
      <w:sz w:val="18"/>
      <w:lang w:val="en-US" w:eastAsia="en-US"/>
    </w:rPr>
  </w:style>
  <w:style w:type="character" w:customStyle="1" w:styleId="FooterChar">
    <w:name w:val="Footer Char"/>
    <w:basedOn w:val="DefaultParagraphFont"/>
    <w:link w:val="Footer"/>
    <w:rsid w:val="00BB0B31"/>
    <w:rPr>
      <w:rFonts w:ascii="Arial" w:hAnsi="Arial"/>
      <w:sz w:val="18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BB0B31"/>
    <w:rPr>
      <w:rFonts w:ascii="Arial" w:hAnsi="Arial"/>
      <w:sz w:val="22"/>
      <w:lang w:val="en-US" w:eastAsia="en-US"/>
    </w:rPr>
  </w:style>
  <w:style w:type="paragraph" w:customStyle="1" w:styleId="MELevel1">
    <w:name w:val="ME Level 1"/>
    <w:qFormat/>
    <w:rsid w:val="00BB0B31"/>
    <w:pPr>
      <w:numPr>
        <w:numId w:val="8"/>
      </w:numPr>
      <w:spacing w:after="240"/>
      <w:outlineLvl w:val="0"/>
    </w:pPr>
    <w:rPr>
      <w:sz w:val="24"/>
      <w:lang w:eastAsia="en-US"/>
    </w:rPr>
  </w:style>
  <w:style w:type="paragraph" w:customStyle="1" w:styleId="MELevel2">
    <w:name w:val="ME Level 2"/>
    <w:rsid w:val="00BB0B31"/>
    <w:pPr>
      <w:numPr>
        <w:ilvl w:val="1"/>
        <w:numId w:val="8"/>
      </w:numPr>
      <w:spacing w:after="240"/>
      <w:outlineLvl w:val="1"/>
    </w:pPr>
    <w:rPr>
      <w:sz w:val="24"/>
      <w:lang w:eastAsia="en-US"/>
    </w:rPr>
  </w:style>
  <w:style w:type="paragraph" w:customStyle="1" w:styleId="MELevel3">
    <w:name w:val="ME Level 3"/>
    <w:rsid w:val="00BB0B31"/>
    <w:pPr>
      <w:numPr>
        <w:ilvl w:val="2"/>
        <w:numId w:val="8"/>
      </w:numPr>
      <w:spacing w:after="240"/>
      <w:outlineLvl w:val="2"/>
    </w:pPr>
    <w:rPr>
      <w:sz w:val="24"/>
      <w:lang w:eastAsia="en-US"/>
    </w:rPr>
  </w:style>
  <w:style w:type="paragraph" w:customStyle="1" w:styleId="MELevel4">
    <w:name w:val="ME Level 4"/>
    <w:rsid w:val="00BB0B31"/>
    <w:pPr>
      <w:numPr>
        <w:ilvl w:val="3"/>
        <w:numId w:val="8"/>
      </w:numPr>
      <w:spacing w:after="240"/>
      <w:outlineLvl w:val="3"/>
    </w:pPr>
    <w:rPr>
      <w:sz w:val="24"/>
      <w:lang w:eastAsia="en-US"/>
    </w:rPr>
  </w:style>
  <w:style w:type="paragraph" w:customStyle="1" w:styleId="MELevel5">
    <w:name w:val="ME Level 5"/>
    <w:rsid w:val="00BB0B31"/>
    <w:pPr>
      <w:numPr>
        <w:ilvl w:val="4"/>
        <w:numId w:val="8"/>
      </w:numPr>
      <w:spacing w:after="240"/>
      <w:outlineLvl w:val="4"/>
    </w:pPr>
    <w:rPr>
      <w:sz w:val="24"/>
      <w:lang w:eastAsia="en-US"/>
    </w:rPr>
  </w:style>
  <w:style w:type="paragraph" w:customStyle="1" w:styleId="MELevel6">
    <w:name w:val="ME Level 6"/>
    <w:rsid w:val="00BB0B31"/>
    <w:pPr>
      <w:numPr>
        <w:ilvl w:val="5"/>
        <w:numId w:val="8"/>
      </w:numPr>
      <w:spacing w:after="240"/>
      <w:outlineLvl w:val="5"/>
    </w:pPr>
    <w:rPr>
      <w:sz w:val="24"/>
      <w:lang w:eastAsia="en-US"/>
    </w:rPr>
  </w:style>
  <w:style w:type="paragraph" w:customStyle="1" w:styleId="MENoIndentL1">
    <w:name w:val="ME NoIndent L1"/>
    <w:rsid w:val="00BB0B31"/>
    <w:pPr>
      <w:numPr>
        <w:numId w:val="9"/>
      </w:numPr>
      <w:outlineLvl w:val="0"/>
    </w:pPr>
    <w:rPr>
      <w:sz w:val="24"/>
      <w:lang w:eastAsia="en-US"/>
    </w:rPr>
  </w:style>
  <w:style w:type="paragraph" w:customStyle="1" w:styleId="MENoIndentL2">
    <w:name w:val="ME NoIndent L2"/>
    <w:basedOn w:val="MENoIndentL1"/>
    <w:rsid w:val="00BB0B31"/>
    <w:pPr>
      <w:numPr>
        <w:ilvl w:val="1"/>
      </w:numPr>
    </w:pPr>
  </w:style>
  <w:style w:type="paragraph" w:customStyle="1" w:styleId="MENoIndentL3">
    <w:name w:val="ME NoIndent L3"/>
    <w:basedOn w:val="MENoIndentL2"/>
    <w:rsid w:val="00BB0B31"/>
    <w:pPr>
      <w:numPr>
        <w:ilvl w:val="2"/>
      </w:numPr>
    </w:pPr>
  </w:style>
  <w:style w:type="paragraph" w:customStyle="1" w:styleId="MENoIndentL4">
    <w:name w:val="ME NoIndent L4"/>
    <w:basedOn w:val="MENoIndentL3"/>
    <w:rsid w:val="00BB0B31"/>
    <w:pPr>
      <w:numPr>
        <w:ilvl w:val="3"/>
      </w:numPr>
    </w:pPr>
  </w:style>
  <w:style w:type="paragraph" w:customStyle="1" w:styleId="MENoIndentL5">
    <w:name w:val="ME NoIndent L5"/>
    <w:basedOn w:val="MENoIndentL4"/>
    <w:rsid w:val="00BB0B31"/>
    <w:pPr>
      <w:numPr>
        <w:ilvl w:val="4"/>
      </w:numPr>
    </w:pPr>
  </w:style>
  <w:style w:type="paragraph" w:customStyle="1" w:styleId="MENoIndentL6">
    <w:name w:val="ME NoIndent L6"/>
    <w:basedOn w:val="MENoIndentL5"/>
    <w:rsid w:val="00BB0B31"/>
    <w:pPr>
      <w:numPr>
        <w:ilvl w:val="5"/>
      </w:numPr>
    </w:pPr>
  </w:style>
  <w:style w:type="paragraph" w:customStyle="1" w:styleId="ScheduleL1">
    <w:name w:val="Schedule L1"/>
    <w:uiPriority w:val="99"/>
    <w:qFormat/>
    <w:rsid w:val="00BB0B31"/>
    <w:pPr>
      <w:numPr>
        <w:numId w:val="13"/>
      </w:numPr>
      <w:pBdr>
        <w:bottom w:val="single" w:sz="4" w:space="1" w:color="auto"/>
      </w:pBdr>
      <w:spacing w:before="140" w:after="480" w:line="480" w:lineRule="exact"/>
      <w:outlineLvl w:val="0"/>
    </w:pPr>
    <w:rPr>
      <w:rFonts w:ascii="Arial" w:hAnsi="Arial"/>
      <w:spacing w:val="-10"/>
      <w:w w:val="95"/>
      <w:sz w:val="48"/>
      <w:lang w:eastAsia="en-US"/>
    </w:rPr>
  </w:style>
  <w:style w:type="paragraph" w:customStyle="1" w:styleId="ScheduleL2">
    <w:name w:val="Schedule L2"/>
    <w:uiPriority w:val="99"/>
    <w:qFormat/>
    <w:rsid w:val="00BB0B31"/>
    <w:pPr>
      <w:numPr>
        <w:ilvl w:val="1"/>
        <w:numId w:val="13"/>
      </w:numPr>
      <w:spacing w:before="280" w:after="140" w:line="280" w:lineRule="atLeast"/>
      <w:outlineLvl w:val="1"/>
    </w:pPr>
    <w:rPr>
      <w:rFonts w:ascii="Arial" w:hAnsi="Arial"/>
      <w:spacing w:val="-10"/>
      <w:w w:val="95"/>
      <w:sz w:val="32"/>
      <w:lang w:eastAsia="en-US"/>
    </w:rPr>
  </w:style>
  <w:style w:type="paragraph" w:customStyle="1" w:styleId="ScheduleL3">
    <w:name w:val="Schedule L3"/>
    <w:uiPriority w:val="99"/>
    <w:qFormat/>
    <w:rsid w:val="00BB0B31"/>
    <w:pPr>
      <w:numPr>
        <w:ilvl w:val="2"/>
        <w:numId w:val="13"/>
      </w:numPr>
      <w:spacing w:before="60" w:after="60" w:line="280" w:lineRule="atLeast"/>
      <w:outlineLvl w:val="2"/>
    </w:pPr>
    <w:rPr>
      <w:rFonts w:ascii="Arial" w:hAnsi="Arial"/>
      <w:b/>
      <w:w w:val="95"/>
      <w:sz w:val="24"/>
      <w:lang w:eastAsia="en-US"/>
    </w:rPr>
  </w:style>
  <w:style w:type="paragraph" w:customStyle="1" w:styleId="ScheduleL4">
    <w:name w:val="Schedule L4"/>
    <w:uiPriority w:val="99"/>
    <w:qFormat/>
    <w:rsid w:val="00BB0B31"/>
    <w:pPr>
      <w:numPr>
        <w:ilvl w:val="3"/>
        <w:numId w:val="13"/>
      </w:numPr>
      <w:spacing w:after="140" w:line="280" w:lineRule="atLeast"/>
      <w:outlineLvl w:val="3"/>
    </w:pPr>
    <w:rPr>
      <w:sz w:val="22"/>
      <w:lang w:eastAsia="en-US"/>
    </w:rPr>
  </w:style>
  <w:style w:type="paragraph" w:customStyle="1" w:styleId="ScheduleL5">
    <w:name w:val="Schedule L5"/>
    <w:uiPriority w:val="99"/>
    <w:qFormat/>
    <w:rsid w:val="00BB0B31"/>
    <w:pPr>
      <w:numPr>
        <w:ilvl w:val="4"/>
        <w:numId w:val="13"/>
      </w:numPr>
      <w:tabs>
        <w:tab w:val="left" w:pos="2041"/>
      </w:tabs>
      <w:spacing w:after="140" w:line="280" w:lineRule="atLeast"/>
      <w:outlineLvl w:val="4"/>
    </w:pPr>
    <w:rPr>
      <w:sz w:val="22"/>
      <w:lang w:eastAsia="en-US"/>
    </w:rPr>
  </w:style>
  <w:style w:type="paragraph" w:customStyle="1" w:styleId="ScheduleL6">
    <w:name w:val="Schedule L6"/>
    <w:uiPriority w:val="99"/>
    <w:qFormat/>
    <w:rsid w:val="00BB0B31"/>
    <w:pPr>
      <w:numPr>
        <w:ilvl w:val="5"/>
        <w:numId w:val="13"/>
      </w:numPr>
      <w:spacing w:after="140" w:line="280" w:lineRule="atLeast"/>
      <w:outlineLvl w:val="5"/>
    </w:pPr>
    <w:rPr>
      <w:sz w:val="22"/>
      <w:lang w:eastAsia="en-US"/>
    </w:rPr>
  </w:style>
  <w:style w:type="paragraph" w:customStyle="1" w:styleId="durat1">
    <w:name w:val="durat1"/>
    <w:basedOn w:val="Normal"/>
    <w:autoRedefine/>
    <w:uiPriority w:val="99"/>
    <w:rsid w:val="00BB0B31"/>
    <w:pPr>
      <w:tabs>
        <w:tab w:val="left" w:leader="dot" w:pos="3402"/>
      </w:tabs>
      <w:spacing w:before="360" w:after="140" w:line="280" w:lineRule="atLeast"/>
    </w:pPr>
    <w:rPr>
      <w:rFonts w:ascii="Times New Roman" w:hAnsi="Times New Roman"/>
      <w:lang w:val="en-AU"/>
    </w:rPr>
  </w:style>
  <w:style w:type="paragraph" w:customStyle="1" w:styleId="durat2">
    <w:name w:val="durat2"/>
    <w:basedOn w:val="Normal"/>
    <w:uiPriority w:val="99"/>
    <w:rsid w:val="00BB0B31"/>
    <w:pPr>
      <w:spacing w:before="0" w:after="140" w:line="280" w:lineRule="atLeast"/>
    </w:pPr>
    <w:rPr>
      <w:rFonts w:ascii="Times New Roman" w:hAnsi="Times New Roman"/>
      <w:sz w:val="16"/>
      <w:lang w:val="en-AU"/>
    </w:rPr>
  </w:style>
  <w:style w:type="paragraph" w:customStyle="1" w:styleId="durat">
    <w:name w:val="durat"/>
    <w:basedOn w:val="Normal"/>
    <w:uiPriority w:val="99"/>
    <w:rsid w:val="00BB0B31"/>
    <w:pPr>
      <w:tabs>
        <w:tab w:val="left" w:pos="3402"/>
        <w:tab w:val="left" w:pos="3969"/>
        <w:tab w:val="left" w:leader="dot" w:pos="7655"/>
      </w:tabs>
      <w:spacing w:before="0" w:after="140" w:line="280" w:lineRule="atLeast"/>
    </w:pPr>
    <w:rPr>
      <w:rFonts w:ascii="Times New Roman" w:hAnsi="Times New Roman"/>
      <w:lang w:val="en-AU"/>
    </w:rPr>
  </w:style>
  <w:style w:type="paragraph" w:customStyle="1" w:styleId="durat3">
    <w:name w:val="durat3"/>
    <w:basedOn w:val="durat2"/>
    <w:uiPriority w:val="99"/>
    <w:rsid w:val="00BB0B31"/>
    <w:rPr>
      <w:sz w:val="24"/>
    </w:rPr>
  </w:style>
  <w:style w:type="character" w:styleId="PageNumber">
    <w:name w:val="page number"/>
    <w:rsid w:val="00BB0B31"/>
  </w:style>
  <w:style w:type="paragraph" w:customStyle="1" w:styleId="ScheduleL7">
    <w:name w:val="Schedule L7"/>
    <w:uiPriority w:val="99"/>
    <w:qFormat/>
    <w:rsid w:val="00BB0B31"/>
    <w:pPr>
      <w:numPr>
        <w:ilvl w:val="6"/>
        <w:numId w:val="13"/>
      </w:numPr>
      <w:tabs>
        <w:tab w:val="left" w:pos="2722"/>
        <w:tab w:val="left" w:pos="3402"/>
      </w:tabs>
      <w:spacing w:after="140" w:line="280" w:lineRule="atLeast"/>
      <w:outlineLvl w:val="6"/>
    </w:pPr>
    <w:rPr>
      <w:bCs/>
      <w:sz w:val="22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B31"/>
    <w:rPr>
      <w:rFonts w:ascii="Tahoma" w:hAnsi="Tahoma" w:cs="Tahoma"/>
      <w:sz w:val="16"/>
      <w:szCs w:val="16"/>
      <w:lang w:val="en-US" w:eastAsia="en-US"/>
    </w:rPr>
  </w:style>
  <w:style w:type="paragraph" w:customStyle="1" w:styleId="ContentsDetails">
    <w:name w:val="ContentsDetails"/>
    <w:uiPriority w:val="99"/>
    <w:qFormat/>
    <w:rsid w:val="00BB0B31"/>
    <w:pPr>
      <w:spacing w:after="480" w:line="480" w:lineRule="exact"/>
    </w:pPr>
    <w:rPr>
      <w:rFonts w:ascii="Arial" w:hAnsi="Arial"/>
      <w:spacing w:val="-10"/>
      <w:w w:val="95"/>
      <w:sz w:val="36"/>
      <w:lang w:eastAsia="en-US"/>
    </w:rPr>
  </w:style>
  <w:style w:type="paragraph" w:customStyle="1" w:styleId="ContentsTitle">
    <w:name w:val="ContentsTitle"/>
    <w:uiPriority w:val="99"/>
    <w:qFormat/>
    <w:rsid w:val="00BB0B31"/>
    <w:pPr>
      <w:spacing w:line="480" w:lineRule="exact"/>
    </w:pPr>
    <w:rPr>
      <w:rFonts w:ascii="Arial" w:hAnsi="Arial"/>
      <w:spacing w:val="-10"/>
      <w:w w:val="95"/>
      <w:sz w:val="48"/>
      <w:lang w:eastAsia="en-US"/>
    </w:rPr>
  </w:style>
  <w:style w:type="paragraph" w:customStyle="1" w:styleId="CoverPageNames">
    <w:name w:val="CoverPageNames"/>
    <w:uiPriority w:val="99"/>
    <w:qFormat/>
    <w:rsid w:val="00BB0B31"/>
    <w:pPr>
      <w:spacing w:after="80" w:line="320" w:lineRule="exact"/>
    </w:pPr>
    <w:rPr>
      <w:rFonts w:ascii="Arial" w:hAnsi="Arial"/>
      <w:sz w:val="24"/>
      <w:lang w:eastAsia="en-US"/>
    </w:rPr>
  </w:style>
  <w:style w:type="paragraph" w:customStyle="1" w:styleId="CoverPageTitle">
    <w:name w:val="CoverPageTitle"/>
    <w:uiPriority w:val="99"/>
    <w:qFormat/>
    <w:rsid w:val="00BB0B31"/>
    <w:pPr>
      <w:spacing w:after="480" w:line="720" w:lineRule="exact"/>
    </w:pPr>
    <w:rPr>
      <w:rFonts w:ascii="Arial" w:hAnsi="Arial"/>
      <w:spacing w:val="-20"/>
      <w:w w:val="95"/>
      <w:sz w:val="72"/>
      <w:lang w:eastAsia="en-US"/>
    </w:rPr>
  </w:style>
  <w:style w:type="paragraph" w:customStyle="1" w:styleId="MEBasic1">
    <w:name w:val="ME Basic 1"/>
    <w:uiPriority w:val="99"/>
    <w:qFormat/>
    <w:rsid w:val="00BB0B31"/>
    <w:pPr>
      <w:numPr>
        <w:numId w:val="10"/>
      </w:numPr>
      <w:spacing w:after="140" w:line="280" w:lineRule="atLeast"/>
    </w:pPr>
    <w:rPr>
      <w:sz w:val="22"/>
      <w:lang w:eastAsia="en-US"/>
    </w:rPr>
  </w:style>
  <w:style w:type="paragraph" w:customStyle="1" w:styleId="MEBasic2">
    <w:name w:val="ME Basic 2"/>
    <w:uiPriority w:val="99"/>
    <w:qFormat/>
    <w:rsid w:val="00BB0B31"/>
    <w:pPr>
      <w:numPr>
        <w:ilvl w:val="1"/>
        <w:numId w:val="10"/>
      </w:numPr>
      <w:spacing w:after="140" w:line="280" w:lineRule="atLeast"/>
    </w:pPr>
    <w:rPr>
      <w:sz w:val="22"/>
      <w:lang w:eastAsia="en-US"/>
    </w:rPr>
  </w:style>
  <w:style w:type="paragraph" w:customStyle="1" w:styleId="MEBasic3">
    <w:name w:val="ME Basic 3"/>
    <w:uiPriority w:val="99"/>
    <w:qFormat/>
    <w:rsid w:val="00BB0B31"/>
    <w:pPr>
      <w:numPr>
        <w:ilvl w:val="2"/>
        <w:numId w:val="10"/>
      </w:numPr>
      <w:tabs>
        <w:tab w:val="left" w:pos="1361"/>
      </w:tabs>
      <w:spacing w:after="140" w:line="280" w:lineRule="atLeast"/>
    </w:pPr>
    <w:rPr>
      <w:sz w:val="22"/>
      <w:lang w:eastAsia="en-US"/>
    </w:rPr>
  </w:style>
  <w:style w:type="paragraph" w:customStyle="1" w:styleId="MEBasic4">
    <w:name w:val="ME Basic 4"/>
    <w:uiPriority w:val="99"/>
    <w:qFormat/>
    <w:rsid w:val="00BB0B31"/>
    <w:pPr>
      <w:numPr>
        <w:ilvl w:val="3"/>
        <w:numId w:val="10"/>
      </w:numPr>
      <w:tabs>
        <w:tab w:val="left" w:pos="2041"/>
      </w:tabs>
      <w:spacing w:after="140" w:line="280" w:lineRule="atLeast"/>
    </w:pPr>
    <w:rPr>
      <w:sz w:val="22"/>
      <w:lang w:eastAsia="en-US"/>
    </w:rPr>
  </w:style>
  <w:style w:type="paragraph" w:customStyle="1" w:styleId="MEBasic5">
    <w:name w:val="ME Basic 5"/>
    <w:uiPriority w:val="99"/>
    <w:qFormat/>
    <w:rsid w:val="00BB0B31"/>
    <w:pPr>
      <w:numPr>
        <w:ilvl w:val="4"/>
        <w:numId w:val="10"/>
      </w:numPr>
      <w:tabs>
        <w:tab w:val="left" w:pos="2722"/>
      </w:tabs>
      <w:spacing w:after="140" w:line="280" w:lineRule="atLeast"/>
    </w:pPr>
    <w:rPr>
      <w:sz w:val="22"/>
      <w:lang w:eastAsia="en-US"/>
    </w:rPr>
  </w:style>
  <w:style w:type="paragraph" w:customStyle="1" w:styleId="MEChapterheading">
    <w:name w:val="ME Chapter heading"/>
    <w:uiPriority w:val="99"/>
    <w:qFormat/>
    <w:rsid w:val="00BB0B31"/>
    <w:pPr>
      <w:pBdr>
        <w:bottom w:val="single" w:sz="4" w:space="1" w:color="auto"/>
      </w:pBdr>
      <w:spacing w:before="140" w:after="480" w:line="480" w:lineRule="exact"/>
      <w:outlineLvl w:val="0"/>
    </w:pPr>
    <w:rPr>
      <w:rFonts w:ascii="Arial" w:hAnsi="Arial"/>
      <w:spacing w:val="-10"/>
      <w:w w:val="95"/>
      <w:sz w:val="48"/>
      <w:lang w:eastAsia="en-US"/>
    </w:rPr>
  </w:style>
  <w:style w:type="paragraph" w:customStyle="1" w:styleId="PartiesDetails">
    <w:name w:val="PartiesDetails"/>
    <w:uiPriority w:val="99"/>
    <w:qFormat/>
    <w:rsid w:val="00BB0B31"/>
    <w:pPr>
      <w:tabs>
        <w:tab w:val="left" w:pos="2268"/>
      </w:tabs>
      <w:spacing w:line="280" w:lineRule="atLeast"/>
    </w:pPr>
    <w:rPr>
      <w:rFonts w:ascii="Arial" w:hAnsi="Arial"/>
      <w:lang w:eastAsia="en-US"/>
    </w:rPr>
  </w:style>
  <w:style w:type="paragraph" w:customStyle="1" w:styleId="WarrantyL1">
    <w:name w:val="WarrantyL1"/>
    <w:uiPriority w:val="99"/>
    <w:qFormat/>
    <w:rsid w:val="00BB0B31"/>
    <w:pPr>
      <w:numPr>
        <w:numId w:val="11"/>
      </w:numPr>
      <w:tabs>
        <w:tab w:val="left" w:pos="680"/>
      </w:tabs>
      <w:spacing w:before="280" w:after="140" w:line="280" w:lineRule="atLeast"/>
    </w:pPr>
    <w:rPr>
      <w:rFonts w:ascii="Arial" w:hAnsi="Arial"/>
      <w:spacing w:val="-10"/>
      <w:w w:val="95"/>
      <w:sz w:val="32"/>
      <w:lang w:eastAsia="en-US"/>
    </w:rPr>
  </w:style>
  <w:style w:type="paragraph" w:customStyle="1" w:styleId="WarrantyL2">
    <w:name w:val="WarrantyL2"/>
    <w:uiPriority w:val="99"/>
    <w:qFormat/>
    <w:rsid w:val="00BB0B31"/>
    <w:pPr>
      <w:numPr>
        <w:ilvl w:val="1"/>
        <w:numId w:val="11"/>
      </w:numPr>
      <w:spacing w:after="140" w:line="280" w:lineRule="atLeast"/>
    </w:pPr>
    <w:rPr>
      <w:lang w:eastAsia="en-US"/>
    </w:rPr>
  </w:style>
  <w:style w:type="paragraph" w:customStyle="1" w:styleId="WarrantyL3">
    <w:name w:val="WarrantyL3"/>
    <w:uiPriority w:val="99"/>
    <w:qFormat/>
    <w:rsid w:val="00BB0B31"/>
    <w:pPr>
      <w:numPr>
        <w:ilvl w:val="2"/>
        <w:numId w:val="11"/>
      </w:numPr>
      <w:spacing w:after="140" w:line="280" w:lineRule="atLeast"/>
    </w:pPr>
    <w:rPr>
      <w:lang w:eastAsia="en-US"/>
    </w:rPr>
  </w:style>
  <w:style w:type="paragraph" w:customStyle="1" w:styleId="WarrantyL4">
    <w:name w:val="WarrantyL4"/>
    <w:uiPriority w:val="99"/>
    <w:qFormat/>
    <w:rsid w:val="00BB0B31"/>
    <w:pPr>
      <w:numPr>
        <w:ilvl w:val="3"/>
        <w:numId w:val="11"/>
      </w:numPr>
      <w:tabs>
        <w:tab w:val="left" w:pos="2081"/>
      </w:tabs>
      <w:spacing w:after="140" w:line="280" w:lineRule="atLeast"/>
    </w:pPr>
    <w:rPr>
      <w:lang w:eastAsia="en-US"/>
    </w:rPr>
  </w:style>
  <w:style w:type="paragraph" w:customStyle="1" w:styleId="WarrantyL5">
    <w:name w:val="WarrantyL5"/>
    <w:uiPriority w:val="99"/>
    <w:qFormat/>
    <w:rsid w:val="00BB0B31"/>
    <w:pPr>
      <w:numPr>
        <w:ilvl w:val="4"/>
        <w:numId w:val="11"/>
      </w:numPr>
      <w:spacing w:after="140" w:line="280" w:lineRule="atLeast"/>
    </w:pPr>
    <w:rPr>
      <w:lang w:eastAsia="en-US"/>
    </w:rPr>
  </w:style>
  <w:style w:type="paragraph" w:customStyle="1" w:styleId="zMELogo">
    <w:name w:val="zMELogo"/>
    <w:basedOn w:val="Normal"/>
    <w:next w:val="Normal"/>
    <w:uiPriority w:val="99"/>
    <w:qFormat/>
    <w:rsid w:val="00BB0B31"/>
    <w:pPr>
      <w:spacing w:before="0" w:after="0" w:line="240" w:lineRule="auto"/>
    </w:pPr>
    <w:rPr>
      <w:rFonts w:ascii="Times New Roman" w:hAnsi="Times New Roman"/>
      <w:w w:val="97"/>
      <w:sz w:val="62"/>
      <w:lang w:val="en-AU"/>
    </w:rPr>
  </w:style>
  <w:style w:type="paragraph" w:customStyle="1" w:styleId="SecondFooter">
    <w:name w:val="Second Footer"/>
    <w:uiPriority w:val="99"/>
    <w:qFormat/>
    <w:rsid w:val="00BB0B31"/>
    <w:pPr>
      <w:pBdr>
        <w:top w:val="single" w:sz="4" w:space="1" w:color="auto"/>
      </w:pBdr>
    </w:pPr>
    <w:rPr>
      <w:rFonts w:ascii="Arial" w:hAnsi="Arial"/>
      <w:sz w:val="14"/>
      <w:lang w:eastAsia="en-US"/>
    </w:rPr>
  </w:style>
  <w:style w:type="paragraph" w:customStyle="1" w:styleId="MELegal1">
    <w:name w:val="ME Legal 1"/>
    <w:uiPriority w:val="99"/>
    <w:qFormat/>
    <w:rsid w:val="00BB0B31"/>
    <w:pPr>
      <w:keepNext/>
      <w:numPr>
        <w:numId w:val="12"/>
      </w:numPr>
      <w:spacing w:before="280" w:after="140" w:line="280" w:lineRule="atLeast"/>
      <w:outlineLvl w:val="0"/>
    </w:pPr>
    <w:rPr>
      <w:rFonts w:ascii="Arial" w:hAnsi="Arial"/>
      <w:spacing w:val="-10"/>
      <w:w w:val="95"/>
      <w:sz w:val="32"/>
      <w:lang w:eastAsia="en-US"/>
    </w:rPr>
  </w:style>
  <w:style w:type="paragraph" w:customStyle="1" w:styleId="MELegal2">
    <w:name w:val="ME Legal 2"/>
    <w:uiPriority w:val="99"/>
    <w:qFormat/>
    <w:rsid w:val="00BB0B31"/>
    <w:pPr>
      <w:keepNext/>
      <w:numPr>
        <w:ilvl w:val="1"/>
        <w:numId w:val="12"/>
      </w:numPr>
      <w:spacing w:before="60" w:after="60" w:line="280" w:lineRule="atLeast"/>
      <w:outlineLvl w:val="1"/>
    </w:pPr>
    <w:rPr>
      <w:rFonts w:ascii="Arial" w:hAnsi="Arial"/>
      <w:b/>
      <w:w w:val="95"/>
      <w:sz w:val="24"/>
      <w:lang w:eastAsia="en-US"/>
    </w:rPr>
  </w:style>
  <w:style w:type="paragraph" w:customStyle="1" w:styleId="MELegal3">
    <w:name w:val="ME Legal 3"/>
    <w:uiPriority w:val="99"/>
    <w:qFormat/>
    <w:rsid w:val="00BB0B31"/>
    <w:pPr>
      <w:numPr>
        <w:ilvl w:val="2"/>
        <w:numId w:val="12"/>
      </w:numPr>
      <w:spacing w:after="140" w:line="280" w:lineRule="atLeast"/>
      <w:outlineLvl w:val="2"/>
    </w:pPr>
    <w:rPr>
      <w:sz w:val="22"/>
      <w:lang w:eastAsia="en-US"/>
    </w:rPr>
  </w:style>
  <w:style w:type="paragraph" w:customStyle="1" w:styleId="MELegal4">
    <w:name w:val="ME Legal 4"/>
    <w:uiPriority w:val="99"/>
    <w:qFormat/>
    <w:rsid w:val="00BB0B31"/>
    <w:pPr>
      <w:numPr>
        <w:ilvl w:val="3"/>
        <w:numId w:val="12"/>
      </w:numPr>
      <w:tabs>
        <w:tab w:val="left" w:pos="2041"/>
      </w:tabs>
      <w:spacing w:after="140" w:line="280" w:lineRule="atLeast"/>
      <w:outlineLvl w:val="3"/>
    </w:pPr>
    <w:rPr>
      <w:sz w:val="22"/>
      <w:lang w:eastAsia="en-US"/>
    </w:rPr>
  </w:style>
  <w:style w:type="paragraph" w:customStyle="1" w:styleId="MELegal5">
    <w:name w:val="ME Legal 5"/>
    <w:uiPriority w:val="99"/>
    <w:qFormat/>
    <w:rsid w:val="00BB0B31"/>
    <w:pPr>
      <w:numPr>
        <w:ilvl w:val="4"/>
        <w:numId w:val="12"/>
      </w:numPr>
      <w:spacing w:after="140" w:line="280" w:lineRule="atLeast"/>
      <w:outlineLvl w:val="4"/>
    </w:pPr>
    <w:rPr>
      <w:sz w:val="22"/>
      <w:lang w:eastAsia="en-US"/>
    </w:rPr>
  </w:style>
  <w:style w:type="paragraph" w:customStyle="1" w:styleId="MELegal6">
    <w:name w:val="ME Legal 6"/>
    <w:uiPriority w:val="99"/>
    <w:qFormat/>
    <w:rsid w:val="00BB0B31"/>
    <w:pPr>
      <w:numPr>
        <w:ilvl w:val="5"/>
        <w:numId w:val="12"/>
      </w:numPr>
      <w:tabs>
        <w:tab w:val="left" w:pos="3402"/>
      </w:tabs>
      <w:spacing w:after="140" w:line="280" w:lineRule="atLeast"/>
      <w:outlineLvl w:val="5"/>
    </w:pPr>
    <w:rPr>
      <w:sz w:val="22"/>
      <w:lang w:eastAsia="en-US"/>
    </w:rPr>
  </w:style>
  <w:style w:type="paragraph" w:customStyle="1" w:styleId="Signingclauses">
    <w:name w:val="Signing clauses"/>
    <w:next w:val="Normal"/>
    <w:uiPriority w:val="99"/>
    <w:qFormat/>
    <w:rsid w:val="00BB0B31"/>
    <w:rPr>
      <w:rFonts w:ascii="Arial" w:hAnsi="Arial"/>
      <w:lang w:eastAsia="en-US"/>
    </w:rPr>
  </w:style>
  <w:style w:type="paragraph" w:customStyle="1" w:styleId="NER-RC-List-1-MNum">
    <w:name w:val="NER-RC-List-1-MNum"/>
    <w:basedOn w:val="Normal"/>
    <w:uiPriority w:val="99"/>
    <w:rsid w:val="00BB0B31"/>
    <w:pPr>
      <w:tabs>
        <w:tab w:val="left" w:pos="1701"/>
      </w:tabs>
      <w:autoSpaceDE w:val="0"/>
      <w:autoSpaceDN w:val="0"/>
      <w:adjustRightInd w:val="0"/>
      <w:spacing w:before="120" w:after="120" w:line="240" w:lineRule="auto"/>
      <w:ind w:left="1701" w:hanging="567"/>
      <w:jc w:val="both"/>
    </w:pPr>
    <w:rPr>
      <w:rFonts w:ascii="Times New Roman" w:eastAsiaTheme="minorEastAsia" w:hAnsi="Times New Roman"/>
      <w:color w:val="000000"/>
      <w:sz w:val="24"/>
      <w:szCs w:val="24"/>
      <w:lang w:val="en-AU" w:eastAsia="en-AU"/>
    </w:rPr>
  </w:style>
  <w:style w:type="paragraph" w:customStyle="1" w:styleId="NER-RC-List-2-MNum">
    <w:name w:val="NER-RC-List-2-MNum"/>
    <w:basedOn w:val="Normal"/>
    <w:uiPriority w:val="99"/>
    <w:rsid w:val="00BB0B31"/>
    <w:pPr>
      <w:tabs>
        <w:tab w:val="left" w:pos="2268"/>
      </w:tabs>
      <w:autoSpaceDE w:val="0"/>
      <w:autoSpaceDN w:val="0"/>
      <w:adjustRightInd w:val="0"/>
      <w:spacing w:before="120" w:after="120" w:line="240" w:lineRule="auto"/>
      <w:ind w:left="2268" w:hanging="567"/>
      <w:jc w:val="both"/>
    </w:pPr>
    <w:rPr>
      <w:rFonts w:ascii="Times New Roman" w:eastAsiaTheme="minorEastAsia" w:hAnsi="Times New Roman"/>
      <w:color w:val="000000"/>
      <w:sz w:val="24"/>
      <w:szCs w:val="24"/>
      <w:lang w:val="en-AU" w:eastAsia="en-AU"/>
    </w:rPr>
  </w:style>
  <w:style w:type="paragraph" w:styleId="List">
    <w:name w:val="List"/>
    <w:basedOn w:val="Normal"/>
    <w:unhideWhenUsed/>
    <w:rsid w:val="00933B35"/>
    <w:pPr>
      <w:ind w:left="283" w:hanging="283"/>
      <w:contextualSpacing/>
    </w:pPr>
  </w:style>
  <w:style w:type="paragraph" w:styleId="List2">
    <w:name w:val="List 2"/>
    <w:basedOn w:val="Normal"/>
    <w:unhideWhenUsed/>
    <w:rsid w:val="00933B35"/>
    <w:pPr>
      <w:ind w:left="566" w:hanging="283"/>
      <w:contextualSpacing/>
    </w:pPr>
  </w:style>
  <w:style w:type="paragraph" w:styleId="List3">
    <w:name w:val="List 3"/>
    <w:basedOn w:val="Normal"/>
    <w:unhideWhenUsed/>
    <w:rsid w:val="00933B35"/>
    <w:pPr>
      <w:ind w:left="849" w:hanging="283"/>
      <w:contextualSpacing/>
    </w:pPr>
  </w:style>
  <w:style w:type="paragraph" w:styleId="NormalWeb">
    <w:name w:val="Normal (Web)"/>
    <w:basedOn w:val="Normal"/>
    <w:uiPriority w:val="99"/>
    <w:unhideWhenUsed/>
    <w:rsid w:val="00C44C43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val="en-AU" w:eastAsia="en-AU"/>
    </w:rPr>
  </w:style>
  <w:style w:type="paragraph" w:customStyle="1" w:styleId="NER-RC-Para">
    <w:name w:val="NER-RC-Para"/>
    <w:basedOn w:val="Normal"/>
    <w:uiPriority w:val="99"/>
    <w:rsid w:val="0041259B"/>
    <w:pPr>
      <w:autoSpaceDE w:val="0"/>
      <w:autoSpaceDN w:val="0"/>
      <w:adjustRightInd w:val="0"/>
      <w:spacing w:before="120" w:after="120" w:line="240" w:lineRule="auto"/>
      <w:ind w:left="1134"/>
      <w:jc w:val="both"/>
    </w:pPr>
    <w:rPr>
      <w:rFonts w:ascii="Times New Roman" w:eastAsiaTheme="minorEastAsia" w:hAnsi="Times New Roman"/>
      <w:color w:val="000000"/>
      <w:sz w:val="24"/>
      <w:szCs w:val="24"/>
      <w:lang w:val="en-AU" w:eastAsia="en-AU"/>
    </w:rPr>
  </w:style>
  <w:style w:type="paragraph" w:customStyle="1" w:styleId="NER-Cl-Title-Lvl-3">
    <w:name w:val="NER-Cl-Title-Lvl-3"/>
    <w:basedOn w:val="Normal"/>
    <w:uiPriority w:val="99"/>
    <w:rsid w:val="0041259B"/>
    <w:pPr>
      <w:keepNext/>
      <w:keepLines/>
      <w:tabs>
        <w:tab w:val="left" w:pos="1134"/>
      </w:tabs>
      <w:autoSpaceDE w:val="0"/>
      <w:autoSpaceDN w:val="0"/>
      <w:adjustRightInd w:val="0"/>
      <w:spacing w:before="240" w:line="240" w:lineRule="auto"/>
      <w:ind w:left="1134" w:hanging="1134"/>
      <w:outlineLvl w:val="2"/>
    </w:pPr>
    <w:rPr>
      <w:rFonts w:ascii="Arial Bold" w:eastAsiaTheme="minorEastAsia" w:hAnsi="Arial Bold" w:cs="Arial Bold"/>
      <w:b/>
      <w:bCs/>
      <w:color w:val="000000"/>
      <w:sz w:val="24"/>
      <w:szCs w:val="24"/>
      <w:lang w:val="en-AU" w:eastAsia="en-AU"/>
    </w:rPr>
  </w:style>
  <w:style w:type="paragraph" w:customStyle="1" w:styleId="NER-RC-Text">
    <w:name w:val="NER-RC-Text"/>
    <w:basedOn w:val="Normal"/>
    <w:uiPriority w:val="99"/>
    <w:rsid w:val="00C9626D"/>
    <w:pPr>
      <w:autoSpaceDE w:val="0"/>
      <w:autoSpaceDN w:val="0"/>
      <w:adjustRightInd w:val="0"/>
      <w:spacing w:before="120" w:after="120" w:line="240" w:lineRule="auto"/>
      <w:ind w:left="1134"/>
      <w:jc w:val="both"/>
    </w:pPr>
    <w:rPr>
      <w:rFonts w:ascii="Times New Roman" w:eastAsiaTheme="minorEastAsia" w:hAnsi="Times New Roman"/>
      <w:color w:val="000000"/>
      <w:sz w:val="24"/>
      <w:szCs w:val="24"/>
      <w:lang w:val="en-AU" w:eastAsia="en-AU"/>
    </w:rPr>
  </w:style>
  <w:style w:type="paragraph" w:customStyle="1" w:styleId="NER-RC-Para-In-1">
    <w:name w:val="NER-RC-Para-In-1"/>
    <w:basedOn w:val="Normal"/>
    <w:uiPriority w:val="99"/>
    <w:rsid w:val="00FB0CF6"/>
    <w:pPr>
      <w:autoSpaceDE w:val="0"/>
      <w:autoSpaceDN w:val="0"/>
      <w:adjustRightInd w:val="0"/>
      <w:spacing w:before="120" w:after="120" w:line="240" w:lineRule="auto"/>
      <w:ind w:left="1701"/>
      <w:jc w:val="both"/>
    </w:pPr>
    <w:rPr>
      <w:rFonts w:ascii="Times New Roman" w:eastAsiaTheme="minorEastAsia" w:hAnsi="Times New Roman"/>
      <w:color w:val="000000"/>
      <w:sz w:val="24"/>
      <w:szCs w:val="24"/>
      <w:lang w:val="en-AU" w:eastAsia="en-AU"/>
    </w:rPr>
  </w:style>
  <w:style w:type="paragraph" w:customStyle="1" w:styleId="NER-RC-List-3-MNum">
    <w:name w:val="NER-RC-List-3-MNum"/>
    <w:basedOn w:val="Normal"/>
    <w:uiPriority w:val="99"/>
    <w:rsid w:val="00FB0CF6"/>
    <w:pPr>
      <w:tabs>
        <w:tab w:val="left" w:pos="2835"/>
      </w:tabs>
      <w:autoSpaceDE w:val="0"/>
      <w:autoSpaceDN w:val="0"/>
      <w:adjustRightInd w:val="0"/>
      <w:spacing w:before="120" w:after="120" w:line="240" w:lineRule="auto"/>
      <w:ind w:left="2835" w:hanging="567"/>
      <w:jc w:val="both"/>
    </w:pPr>
    <w:rPr>
      <w:rFonts w:ascii="Times New Roman" w:eastAsiaTheme="minorEastAsia" w:hAnsi="Times New Roman"/>
      <w:color w:val="000000"/>
      <w:sz w:val="24"/>
      <w:szCs w:val="24"/>
      <w:lang w:val="en-AU" w:eastAsia="en-AU"/>
    </w:rPr>
  </w:style>
  <w:style w:type="paragraph" w:customStyle="1" w:styleId="NER-Item-group-Title">
    <w:name w:val="NER-Item-group-Title"/>
    <w:basedOn w:val="Normal"/>
    <w:uiPriority w:val="99"/>
    <w:rsid w:val="00FB0CF6"/>
    <w:pPr>
      <w:keepNext/>
      <w:keepLines/>
      <w:autoSpaceDE w:val="0"/>
      <w:autoSpaceDN w:val="0"/>
      <w:adjustRightInd w:val="0"/>
      <w:spacing w:before="220" w:after="0" w:line="240" w:lineRule="auto"/>
    </w:pPr>
    <w:rPr>
      <w:rFonts w:ascii="Arial Bold" w:eastAsiaTheme="minorEastAsia" w:hAnsi="Arial Bold" w:cs="Arial Bold"/>
      <w:b/>
      <w:bCs/>
      <w:color w:val="000000"/>
      <w:szCs w:val="22"/>
      <w:lang w:val="en-AU" w:eastAsia="en-AU"/>
    </w:rPr>
  </w:style>
  <w:style w:type="character" w:customStyle="1" w:styleId="EM-Bold">
    <w:name w:val="EM-Bold"/>
    <w:uiPriority w:val="99"/>
    <w:rsid w:val="00FB0CF6"/>
    <w:rPr>
      <w:b/>
      <w:w w:val="10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7C9B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9" w:unhideWhenUsed="0" w:qFormat="1"/>
    <w:lsdException w:name="heading 3" w:semiHidden="0" w:uiPriority="99" w:unhideWhenUsed="0" w:qFormat="1"/>
    <w:lsdException w:name="heading 4" w:semiHidden="0" w:uiPriority="99" w:unhideWhenUsed="0" w:qFormat="1"/>
    <w:lsdException w:name="heading 5" w:semiHidden="0" w:uiPriority="99" w:unhideWhenUsed="0" w:qFormat="1"/>
    <w:lsdException w:name="heading 6" w:semiHidden="0" w:uiPriority="99" w:unhideWhenUsed="0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qFormat="1"/>
    <w:lsdException w:name="footer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BD8"/>
    <w:pPr>
      <w:spacing w:before="60" w:after="60" w:line="300" w:lineRule="exact"/>
    </w:pPr>
    <w:rPr>
      <w:rFonts w:ascii="Arial" w:hAnsi="Arial"/>
      <w:sz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1EE2"/>
    <w:pPr>
      <w:spacing w:before="240" w:after="120" w:line="360" w:lineRule="exact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F1EE2"/>
    <w:pPr>
      <w:keepNext/>
      <w:spacing w:before="0" w:line="320" w:lineRule="exact"/>
      <w:outlineLvl w:val="1"/>
    </w:pPr>
    <w:rPr>
      <w:b/>
      <w:sz w:val="24"/>
    </w:rPr>
  </w:style>
  <w:style w:type="paragraph" w:styleId="Heading3">
    <w:name w:val="heading 3"/>
    <w:basedOn w:val="Heading2"/>
    <w:next w:val="Normal"/>
    <w:link w:val="Heading3Char"/>
    <w:uiPriority w:val="99"/>
    <w:qFormat/>
    <w:rsid w:val="00C8050B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9"/>
    <w:qFormat/>
    <w:rsid w:val="003F6759"/>
    <w:pPr>
      <w:keepNext/>
      <w:keepLines/>
      <w:spacing w:after="240" w:line="240" w:lineRule="atLeast"/>
      <w:outlineLvl w:val="3"/>
    </w:pPr>
    <w:rPr>
      <w:spacing w:val="-4"/>
      <w:kern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F6759"/>
    <w:pPr>
      <w:keepNext/>
      <w:keepLines/>
      <w:spacing w:line="240" w:lineRule="atLeast"/>
      <w:ind w:left="1440"/>
      <w:outlineLvl w:val="4"/>
    </w:pPr>
    <w:rPr>
      <w:spacing w:val="-4"/>
      <w:kern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F6759"/>
    <w:pPr>
      <w:keepNext/>
      <w:keepLines/>
      <w:spacing w:before="140" w:line="220" w:lineRule="atLeast"/>
      <w:ind w:left="1440"/>
      <w:outlineLvl w:val="5"/>
    </w:pPr>
    <w:rPr>
      <w:i/>
      <w:spacing w:val="-4"/>
      <w:kern w:val="28"/>
    </w:rPr>
  </w:style>
  <w:style w:type="paragraph" w:styleId="Heading7">
    <w:name w:val="heading 7"/>
    <w:aliases w:val="cover date"/>
    <w:basedOn w:val="Normal"/>
    <w:next w:val="Normal"/>
    <w:link w:val="Heading7Char"/>
    <w:uiPriority w:val="99"/>
    <w:qFormat/>
    <w:rsid w:val="003F6759"/>
    <w:pPr>
      <w:keepNext/>
      <w:keepLines/>
      <w:spacing w:before="140" w:line="220" w:lineRule="atLeast"/>
      <w:outlineLvl w:val="6"/>
    </w:pPr>
    <w:rPr>
      <w:spacing w:val="-4"/>
      <w:kern w:val="28"/>
    </w:rPr>
  </w:style>
  <w:style w:type="paragraph" w:styleId="Heading8">
    <w:name w:val="heading 8"/>
    <w:aliases w:val="Cover header"/>
    <w:basedOn w:val="Normal"/>
    <w:next w:val="Normal"/>
    <w:link w:val="Heading8Char"/>
    <w:uiPriority w:val="99"/>
    <w:qFormat/>
    <w:rsid w:val="003F6759"/>
    <w:pPr>
      <w:keepNext/>
      <w:keepLines/>
      <w:spacing w:before="140" w:line="220" w:lineRule="atLeast"/>
      <w:outlineLvl w:val="7"/>
    </w:pPr>
    <w:rPr>
      <w:i/>
      <w:spacing w:val="-4"/>
      <w:kern w:val="28"/>
      <w:sz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3F6759"/>
    <w:pPr>
      <w:keepNext/>
      <w:keepLines/>
      <w:spacing w:before="140" w:line="220" w:lineRule="atLeast"/>
      <w:outlineLvl w:val="8"/>
    </w:pPr>
    <w:rPr>
      <w:spacing w:val="-4"/>
      <w:kern w:val="2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9F1EE2"/>
    <w:rPr>
      <w:rFonts w:ascii="Arial" w:hAnsi="Arial"/>
      <w:b/>
      <w:sz w:val="24"/>
      <w:lang w:val="en-US" w:eastAsia="en-US"/>
    </w:rPr>
  </w:style>
  <w:style w:type="paragraph" w:customStyle="1" w:styleId="CompanyInformation">
    <w:name w:val="Company Information"/>
    <w:basedOn w:val="Normal"/>
    <w:link w:val="CompanyInformationChar"/>
    <w:semiHidden/>
    <w:rsid w:val="002D2F24"/>
    <w:pPr>
      <w:spacing w:line="240" w:lineRule="auto"/>
    </w:pPr>
    <w:rPr>
      <w:color w:val="808080"/>
      <w:sz w:val="15"/>
    </w:rPr>
  </w:style>
  <w:style w:type="character" w:customStyle="1" w:styleId="CompanyInformationChar">
    <w:name w:val="Company Information Char"/>
    <w:basedOn w:val="DefaultParagraphFont"/>
    <w:link w:val="CompanyInformation"/>
    <w:rsid w:val="002D2F24"/>
    <w:rPr>
      <w:rFonts w:ascii="Verdana" w:hAnsi="Verdana"/>
      <w:color w:val="808080"/>
      <w:sz w:val="15"/>
      <w:lang w:val="en-US" w:eastAsia="en-US" w:bidi="ar-SA"/>
    </w:rPr>
  </w:style>
  <w:style w:type="paragraph" w:customStyle="1" w:styleId="InsideTitle">
    <w:name w:val="Inside Title"/>
    <w:basedOn w:val="Normal"/>
    <w:semiHidden/>
    <w:rsid w:val="00872B23"/>
    <w:pPr>
      <w:keepNext/>
      <w:spacing w:before="2400" w:line="240" w:lineRule="auto"/>
    </w:pPr>
    <w:rPr>
      <w:b/>
      <w:sz w:val="32"/>
    </w:rPr>
  </w:style>
  <w:style w:type="paragraph" w:styleId="Caption">
    <w:name w:val="caption"/>
    <w:basedOn w:val="Normal"/>
    <w:next w:val="Normal"/>
    <w:rsid w:val="003F6759"/>
    <w:pPr>
      <w:keepNext/>
      <w:numPr>
        <w:numId w:val="1"/>
      </w:numPr>
      <w:spacing w:after="240" w:line="220" w:lineRule="atLeast"/>
    </w:pPr>
    <w:rPr>
      <w:rFonts w:ascii="Arial Narrow" w:hAnsi="Arial Narrow"/>
      <w:sz w:val="18"/>
    </w:rPr>
  </w:style>
  <w:style w:type="paragraph" w:customStyle="1" w:styleId="InsideSubtitle">
    <w:name w:val="Inside Subtitle"/>
    <w:basedOn w:val="Normal"/>
    <w:semiHidden/>
    <w:rsid w:val="0093137B"/>
    <w:pPr>
      <w:spacing w:after="200" w:line="240" w:lineRule="auto"/>
    </w:pPr>
    <w:rPr>
      <w:i/>
      <w:sz w:val="24"/>
    </w:rPr>
  </w:style>
  <w:style w:type="paragraph" w:customStyle="1" w:styleId="BulletedList">
    <w:name w:val="Bulleted List"/>
    <w:basedOn w:val="Normal"/>
    <w:link w:val="BulletedListChar"/>
    <w:semiHidden/>
    <w:rsid w:val="000C089E"/>
    <w:pPr>
      <w:numPr>
        <w:numId w:val="2"/>
      </w:numPr>
      <w:spacing w:after="80"/>
      <w:contextualSpacing/>
    </w:pPr>
  </w:style>
  <w:style w:type="character" w:customStyle="1" w:styleId="BulletedListChar">
    <w:name w:val="Bulleted List Char"/>
    <w:basedOn w:val="DefaultParagraphFont"/>
    <w:link w:val="BulletedList"/>
    <w:semiHidden/>
    <w:rsid w:val="00971A83"/>
    <w:rPr>
      <w:rFonts w:ascii="Arial" w:hAnsi="Arial"/>
      <w:sz w:val="22"/>
      <w:lang w:val="en-US" w:eastAsia="en-US"/>
    </w:rPr>
  </w:style>
  <w:style w:type="character" w:styleId="CommentReference">
    <w:name w:val="annotation reference"/>
    <w:semiHidden/>
    <w:rsid w:val="00D31E17"/>
    <w:rPr>
      <w:rFonts w:ascii="Arial" w:hAnsi="Arial"/>
      <w:sz w:val="16"/>
    </w:rPr>
  </w:style>
  <w:style w:type="paragraph" w:styleId="CommentText">
    <w:name w:val="annotation text"/>
    <w:basedOn w:val="Normal"/>
    <w:link w:val="CommentTextChar"/>
    <w:semiHidden/>
    <w:rsid w:val="003F6759"/>
  </w:style>
  <w:style w:type="paragraph" w:customStyle="1" w:styleId="NumberedList">
    <w:name w:val="Numbered List"/>
    <w:basedOn w:val="Normal"/>
    <w:link w:val="NumberedListCharChar"/>
    <w:semiHidden/>
    <w:rsid w:val="00D17B03"/>
    <w:pPr>
      <w:spacing w:after="120"/>
    </w:pPr>
  </w:style>
  <w:style w:type="character" w:customStyle="1" w:styleId="NumberedListCharChar">
    <w:name w:val="Numbered List Char Char"/>
    <w:basedOn w:val="DefaultParagraphFont"/>
    <w:link w:val="NumberedList"/>
    <w:rsid w:val="00D17B03"/>
    <w:rPr>
      <w:rFonts w:ascii="Arial" w:hAnsi="Arial"/>
      <w:sz w:val="22"/>
      <w:lang w:val="en-US" w:eastAsia="en-US" w:bidi="ar-SA"/>
    </w:rPr>
  </w:style>
  <w:style w:type="character" w:styleId="EndnoteReference">
    <w:name w:val="endnote reference"/>
    <w:semiHidden/>
    <w:rsid w:val="00D31E17"/>
    <w:rPr>
      <w:vertAlign w:val="superscript"/>
    </w:rPr>
  </w:style>
  <w:style w:type="paragraph" w:styleId="EndnoteText">
    <w:name w:val="endnote text"/>
    <w:basedOn w:val="Normal"/>
    <w:semiHidden/>
    <w:rsid w:val="003F6759"/>
  </w:style>
  <w:style w:type="paragraph" w:customStyle="1" w:styleId="BlockQuotation">
    <w:name w:val="Block Quotation"/>
    <w:basedOn w:val="Normal"/>
    <w:link w:val="BlockQuotationChar"/>
    <w:semiHidden/>
    <w:rsid w:val="000C089E"/>
    <w:pPr>
      <w:spacing w:before="80" w:after="80"/>
      <w:ind w:left="720"/>
    </w:pPr>
    <w:rPr>
      <w:spacing w:val="-10"/>
    </w:rPr>
  </w:style>
  <w:style w:type="character" w:customStyle="1" w:styleId="BlockQuotationChar">
    <w:name w:val="Block Quotation Char"/>
    <w:basedOn w:val="DefaultParagraphFont"/>
    <w:link w:val="BlockQuotation"/>
    <w:rsid w:val="00971A83"/>
    <w:rPr>
      <w:rFonts w:ascii="Verdana" w:hAnsi="Verdana"/>
      <w:spacing w:val="-10"/>
      <w:sz w:val="17"/>
      <w:lang w:val="en-US" w:eastAsia="en-US" w:bidi="ar-SA"/>
    </w:rPr>
  </w:style>
  <w:style w:type="character" w:styleId="FootnoteReference">
    <w:name w:val="footnote reference"/>
    <w:uiPriority w:val="99"/>
    <w:semiHidden/>
    <w:rsid w:val="00D31E1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3F6759"/>
  </w:style>
  <w:style w:type="paragraph" w:styleId="Header">
    <w:name w:val="header"/>
    <w:basedOn w:val="Normal"/>
    <w:link w:val="HeaderChar"/>
    <w:qFormat/>
    <w:rsid w:val="00A745CA"/>
    <w:pPr>
      <w:tabs>
        <w:tab w:val="center" w:pos="4320"/>
        <w:tab w:val="right" w:pos="8640"/>
      </w:tabs>
    </w:pPr>
  </w:style>
  <w:style w:type="paragraph" w:styleId="Index1">
    <w:name w:val="index 1"/>
    <w:basedOn w:val="Normal"/>
    <w:autoRedefine/>
    <w:semiHidden/>
    <w:rsid w:val="003F6759"/>
  </w:style>
  <w:style w:type="paragraph" w:styleId="Index2">
    <w:name w:val="index 2"/>
    <w:basedOn w:val="Normal"/>
    <w:autoRedefine/>
    <w:semiHidden/>
    <w:rsid w:val="003F6759"/>
    <w:pPr>
      <w:ind w:left="720"/>
    </w:pPr>
  </w:style>
  <w:style w:type="paragraph" w:styleId="Index3">
    <w:name w:val="index 3"/>
    <w:basedOn w:val="Normal"/>
    <w:autoRedefine/>
    <w:semiHidden/>
    <w:rsid w:val="003F6759"/>
  </w:style>
  <w:style w:type="paragraph" w:styleId="Index4">
    <w:name w:val="index 4"/>
    <w:basedOn w:val="Normal"/>
    <w:autoRedefine/>
    <w:semiHidden/>
    <w:rsid w:val="003F6759"/>
    <w:pPr>
      <w:ind w:left="1440"/>
    </w:pPr>
  </w:style>
  <w:style w:type="paragraph" w:styleId="Index5">
    <w:name w:val="index 5"/>
    <w:basedOn w:val="Normal"/>
    <w:autoRedefine/>
    <w:semiHidden/>
    <w:rsid w:val="003F6759"/>
    <w:pPr>
      <w:ind w:left="1800"/>
    </w:pPr>
  </w:style>
  <w:style w:type="paragraph" w:styleId="IndexHeading">
    <w:name w:val="index heading"/>
    <w:basedOn w:val="Normal"/>
    <w:next w:val="Index1"/>
    <w:semiHidden/>
    <w:rsid w:val="003F6759"/>
    <w:pPr>
      <w:spacing w:line="480" w:lineRule="atLeast"/>
    </w:pPr>
    <w:rPr>
      <w:rFonts w:ascii="Arial Black" w:hAnsi="Arial Black"/>
      <w:sz w:val="24"/>
    </w:rPr>
  </w:style>
  <w:style w:type="paragraph" w:customStyle="1" w:styleId="TableCaption">
    <w:name w:val="Table Caption"/>
    <w:basedOn w:val="Normal"/>
    <w:semiHidden/>
    <w:rsid w:val="00AD5D62"/>
    <w:pPr>
      <w:spacing w:before="80" w:after="120"/>
      <w:ind w:left="360"/>
    </w:pPr>
    <w:rPr>
      <w:i/>
      <w:sz w:val="15"/>
    </w:rPr>
  </w:style>
  <w:style w:type="paragraph" w:customStyle="1" w:styleId="UtilComTableColumnHeading">
    <w:name w:val="UtilCom Table Column Heading"/>
    <w:basedOn w:val="Normal"/>
    <w:rsid w:val="002F053A"/>
    <w:rPr>
      <w:rFonts w:cs="Arial"/>
      <w:b/>
      <w:sz w:val="18"/>
      <w:szCs w:val="18"/>
    </w:rPr>
  </w:style>
  <w:style w:type="paragraph" w:customStyle="1" w:styleId="UtilComReportHeading">
    <w:name w:val="UtilCom Report Heading"/>
    <w:basedOn w:val="Normal"/>
    <w:link w:val="UtilComReportHeadingChar"/>
    <w:semiHidden/>
    <w:rsid w:val="00AE1D8B"/>
    <w:pPr>
      <w:spacing w:before="480"/>
      <w:ind w:left="1134"/>
    </w:pPr>
    <w:rPr>
      <w:rFonts w:cs="Arial"/>
      <w:b/>
      <w:caps/>
      <w:sz w:val="40"/>
      <w:szCs w:val="40"/>
    </w:rPr>
  </w:style>
  <w:style w:type="character" w:customStyle="1" w:styleId="UtilComReportHeadingChar">
    <w:name w:val="UtilCom Report Heading Char"/>
    <w:basedOn w:val="DefaultParagraphFont"/>
    <w:link w:val="UtilComReportHeading"/>
    <w:rsid w:val="00AE1D8B"/>
    <w:rPr>
      <w:rFonts w:ascii="Arial" w:hAnsi="Arial" w:cs="Arial"/>
      <w:b/>
      <w:caps/>
      <w:sz w:val="40"/>
      <w:szCs w:val="40"/>
      <w:lang w:val="en-US" w:eastAsia="en-US" w:bidi="ar-SA"/>
    </w:rPr>
  </w:style>
  <w:style w:type="character" w:customStyle="1" w:styleId="UtilComReferenceSourceChar">
    <w:name w:val="UtilCom Reference/Source Char"/>
    <w:link w:val="UtilComReferenceSource"/>
    <w:rsid w:val="00694B7B"/>
    <w:rPr>
      <w:rFonts w:ascii="Arial" w:hAnsi="Arial"/>
      <w:sz w:val="18"/>
      <w:szCs w:val="18"/>
      <w:lang w:val="en-US" w:eastAsia="en-US"/>
    </w:rPr>
  </w:style>
  <w:style w:type="paragraph" w:customStyle="1" w:styleId="UtilComReferenceSource">
    <w:name w:val="UtilCom Reference/Source"/>
    <w:link w:val="UtilComReferenceSourceChar"/>
    <w:rsid w:val="00CA5254"/>
    <w:pPr>
      <w:spacing w:before="60" w:after="120"/>
    </w:pPr>
    <w:rPr>
      <w:rFonts w:ascii="Arial" w:hAnsi="Arial"/>
      <w:sz w:val="18"/>
      <w:szCs w:val="18"/>
      <w:lang w:val="en-US" w:eastAsia="en-US"/>
    </w:rPr>
  </w:style>
  <w:style w:type="paragraph" w:customStyle="1" w:styleId="IndentedBodyText">
    <w:name w:val="Indented Body Text"/>
    <w:basedOn w:val="Normal"/>
    <w:link w:val="IndentedBodyTextChar"/>
    <w:semiHidden/>
    <w:rsid w:val="00CC5FB6"/>
    <w:pPr>
      <w:spacing w:after="80"/>
      <w:ind w:left="360"/>
    </w:pPr>
  </w:style>
  <w:style w:type="character" w:customStyle="1" w:styleId="IndentedBodyTextChar">
    <w:name w:val="Indented Body Text Char"/>
    <w:basedOn w:val="DefaultParagraphFont"/>
    <w:link w:val="IndentedBodyText"/>
    <w:rsid w:val="00CC5FB6"/>
    <w:rPr>
      <w:rFonts w:ascii="Verdana" w:hAnsi="Verdana"/>
      <w:sz w:val="17"/>
      <w:lang w:val="en-US" w:eastAsia="en-US" w:bidi="ar-SA"/>
    </w:rPr>
  </w:style>
  <w:style w:type="paragraph" w:customStyle="1" w:styleId="LineSpace">
    <w:name w:val="Line Space"/>
    <w:basedOn w:val="Normal"/>
    <w:semiHidden/>
    <w:rsid w:val="00CC5FB6"/>
    <w:pPr>
      <w:spacing w:line="240" w:lineRule="auto"/>
    </w:pPr>
    <w:rPr>
      <w:sz w:val="12"/>
    </w:rPr>
  </w:style>
  <w:style w:type="paragraph" w:styleId="BalloonText">
    <w:name w:val="Balloon Text"/>
    <w:basedOn w:val="Normal"/>
    <w:link w:val="BalloonTextChar"/>
    <w:uiPriority w:val="99"/>
    <w:semiHidden/>
    <w:rsid w:val="00753D39"/>
    <w:rPr>
      <w:rFonts w:ascii="Tahoma" w:hAnsi="Tahoma" w:cs="Tahoma"/>
      <w:sz w:val="16"/>
      <w:szCs w:val="16"/>
    </w:rPr>
  </w:style>
  <w:style w:type="paragraph" w:customStyle="1" w:styleId="CompanyInformationBold">
    <w:name w:val="Company Information Bold"/>
    <w:basedOn w:val="CompanyInformation"/>
    <w:semiHidden/>
    <w:rsid w:val="0093137B"/>
    <w:rPr>
      <w:b/>
    </w:rPr>
  </w:style>
  <w:style w:type="paragraph" w:styleId="TableofAuthorities">
    <w:name w:val="table of authorities"/>
    <w:basedOn w:val="Normal"/>
    <w:semiHidden/>
    <w:rsid w:val="00D31E17"/>
    <w:pPr>
      <w:tabs>
        <w:tab w:val="right" w:leader="dot" w:pos="7560"/>
      </w:tabs>
      <w:ind w:left="1440" w:hanging="360"/>
    </w:pPr>
  </w:style>
  <w:style w:type="paragraph" w:styleId="TableofFigures">
    <w:name w:val="table of figures"/>
    <w:basedOn w:val="Normal"/>
    <w:semiHidden/>
    <w:rsid w:val="00720551"/>
    <w:pPr>
      <w:ind w:left="1440" w:hanging="360"/>
    </w:pPr>
  </w:style>
  <w:style w:type="paragraph" w:styleId="TOAHeading">
    <w:name w:val="toa heading"/>
    <w:basedOn w:val="Normal"/>
    <w:next w:val="TableofAuthorities"/>
    <w:semiHidden/>
    <w:rsid w:val="00D31E17"/>
    <w:pPr>
      <w:keepNext/>
      <w:spacing w:line="480" w:lineRule="atLeast"/>
    </w:pPr>
    <w:rPr>
      <w:rFonts w:ascii="Arial Black" w:hAnsi="Arial Black"/>
      <w:b/>
      <w:spacing w:val="-10"/>
      <w:kern w:val="28"/>
    </w:rPr>
  </w:style>
  <w:style w:type="paragraph" w:styleId="TOC1">
    <w:name w:val="toc 1"/>
    <w:basedOn w:val="Normal"/>
    <w:autoRedefine/>
    <w:uiPriority w:val="39"/>
    <w:qFormat/>
    <w:rsid w:val="00B235F7"/>
    <w:rPr>
      <w:b/>
      <w:spacing w:val="-4"/>
    </w:rPr>
  </w:style>
  <w:style w:type="paragraph" w:styleId="TOC2">
    <w:name w:val="toc 2"/>
    <w:basedOn w:val="Normal"/>
    <w:autoRedefine/>
    <w:uiPriority w:val="39"/>
    <w:qFormat/>
    <w:rsid w:val="0015679A"/>
    <w:pPr>
      <w:tabs>
        <w:tab w:val="right" w:leader="dot" w:pos="9062"/>
      </w:tabs>
    </w:pPr>
    <w:rPr>
      <w:sz w:val="18"/>
      <w:szCs w:val="18"/>
    </w:rPr>
  </w:style>
  <w:style w:type="paragraph" w:styleId="TOC3">
    <w:name w:val="toc 3"/>
    <w:basedOn w:val="Normal"/>
    <w:autoRedefine/>
    <w:uiPriority w:val="39"/>
    <w:qFormat/>
    <w:rsid w:val="001F5DEB"/>
    <w:pPr>
      <w:tabs>
        <w:tab w:val="left" w:pos="1418"/>
        <w:tab w:val="right" w:leader="dot" w:pos="9062"/>
      </w:tabs>
      <w:ind w:left="426"/>
    </w:pPr>
    <w:rPr>
      <w:i/>
      <w:sz w:val="18"/>
    </w:rPr>
  </w:style>
  <w:style w:type="paragraph" w:styleId="TOC4">
    <w:name w:val="toc 4"/>
    <w:basedOn w:val="Normal"/>
    <w:autoRedefine/>
    <w:uiPriority w:val="39"/>
    <w:rsid w:val="0011295E"/>
    <w:pPr>
      <w:tabs>
        <w:tab w:val="left" w:pos="1200"/>
        <w:tab w:val="right" w:leader="dot" w:pos="9062"/>
      </w:tabs>
      <w:ind w:left="709"/>
    </w:pPr>
    <w:rPr>
      <w:noProof/>
      <w:sz w:val="18"/>
      <w:szCs w:val="18"/>
    </w:rPr>
  </w:style>
  <w:style w:type="paragraph" w:styleId="TOC5">
    <w:name w:val="toc 5"/>
    <w:basedOn w:val="Normal"/>
    <w:autoRedefine/>
    <w:uiPriority w:val="39"/>
    <w:rsid w:val="00720551"/>
    <w:pPr>
      <w:ind w:left="360"/>
    </w:pPr>
  </w:style>
  <w:style w:type="paragraph" w:customStyle="1" w:styleId="ChapterBold">
    <w:name w:val="Chapter Bold"/>
    <w:basedOn w:val="Normal"/>
    <w:semiHidden/>
    <w:rsid w:val="00781B15"/>
    <w:pPr>
      <w:spacing w:before="960" w:after="240" w:line="400" w:lineRule="atLeast"/>
    </w:pPr>
    <w:rPr>
      <w:b/>
      <w:caps/>
      <w:color w:val="808080"/>
      <w:sz w:val="36"/>
      <w:szCs w:val="36"/>
    </w:rPr>
  </w:style>
  <w:style w:type="paragraph" w:customStyle="1" w:styleId="CompanyInformationItalic">
    <w:name w:val="Company Information Italic"/>
    <w:basedOn w:val="CompanyInformation"/>
    <w:link w:val="CompanyInformationItalicChar"/>
    <w:semiHidden/>
    <w:rsid w:val="002D2F24"/>
    <w:rPr>
      <w:i/>
    </w:rPr>
  </w:style>
  <w:style w:type="character" w:customStyle="1" w:styleId="CompanyInformationItalicChar">
    <w:name w:val="Company Information Italic Char"/>
    <w:basedOn w:val="CompanyInformationChar"/>
    <w:link w:val="CompanyInformationItalic"/>
    <w:rsid w:val="002D2F24"/>
    <w:rPr>
      <w:rFonts w:ascii="Verdana" w:hAnsi="Verdana"/>
      <w:i/>
      <w:color w:val="808080"/>
      <w:sz w:val="15"/>
      <w:lang w:val="en-US" w:eastAsia="en-US" w:bidi="ar-SA"/>
    </w:rPr>
  </w:style>
  <w:style w:type="paragraph" w:styleId="Footer">
    <w:name w:val="footer"/>
    <w:basedOn w:val="Normal"/>
    <w:link w:val="FooterChar"/>
    <w:qFormat/>
    <w:rsid w:val="00EA0992"/>
    <w:pPr>
      <w:tabs>
        <w:tab w:val="center" w:pos="4320"/>
        <w:tab w:val="right" w:pos="8640"/>
      </w:tabs>
    </w:pPr>
    <w:rPr>
      <w:sz w:val="18"/>
    </w:rPr>
  </w:style>
  <w:style w:type="paragraph" w:customStyle="1" w:styleId="BulletedListBold">
    <w:name w:val="Bulleted List Bold"/>
    <w:basedOn w:val="BulletedList"/>
    <w:link w:val="BulletedListBoldChar"/>
    <w:semiHidden/>
    <w:rsid w:val="00971A83"/>
    <w:rPr>
      <w:b/>
      <w:bCs/>
    </w:rPr>
  </w:style>
  <w:style w:type="character" w:customStyle="1" w:styleId="BulletedListBoldChar">
    <w:name w:val="Bulleted List Bold Char"/>
    <w:basedOn w:val="BulletedListChar"/>
    <w:link w:val="BulletedListBold"/>
    <w:semiHidden/>
    <w:rsid w:val="00971A83"/>
    <w:rPr>
      <w:rFonts w:ascii="Arial" w:hAnsi="Arial"/>
      <w:b/>
      <w:bCs/>
      <w:sz w:val="22"/>
      <w:lang w:val="en-US" w:eastAsia="en-US"/>
    </w:rPr>
  </w:style>
  <w:style w:type="paragraph" w:customStyle="1" w:styleId="NumberedListBold">
    <w:name w:val="Numbered List Bold"/>
    <w:basedOn w:val="NumberedList"/>
    <w:link w:val="NumberedListBoldChar"/>
    <w:semiHidden/>
    <w:rsid w:val="00971A83"/>
    <w:rPr>
      <w:b/>
      <w:bCs/>
    </w:rPr>
  </w:style>
  <w:style w:type="character" w:customStyle="1" w:styleId="NumberedListBoldChar">
    <w:name w:val="Numbered List Bold Char"/>
    <w:basedOn w:val="NumberedListCharChar"/>
    <w:link w:val="NumberedListBold"/>
    <w:rsid w:val="00971A83"/>
    <w:rPr>
      <w:rFonts w:ascii="Arial" w:hAnsi="Arial"/>
      <w:b/>
      <w:bCs/>
      <w:sz w:val="22"/>
      <w:lang w:val="en-US" w:eastAsia="en-US" w:bidi="ar-SA"/>
    </w:rPr>
  </w:style>
  <w:style w:type="character" w:customStyle="1" w:styleId="Lead-inEmphasis">
    <w:name w:val="Lead-in Emphasis"/>
    <w:semiHidden/>
    <w:rsid w:val="00E75ABB"/>
    <w:rPr>
      <w:rFonts w:ascii="Tahoma" w:hAnsi="Tahoma"/>
      <w:b/>
      <w:spacing w:val="4"/>
      <w:kern w:val="0"/>
    </w:rPr>
  </w:style>
  <w:style w:type="paragraph" w:customStyle="1" w:styleId="NumberedText">
    <w:name w:val="NumberedText"/>
    <w:basedOn w:val="Normal"/>
    <w:semiHidden/>
    <w:rsid w:val="00CD0BDF"/>
    <w:pPr>
      <w:tabs>
        <w:tab w:val="left" w:pos="720"/>
      </w:tabs>
      <w:spacing w:before="180" w:line="240" w:lineRule="auto"/>
      <w:ind w:left="431"/>
      <w:jc w:val="both"/>
    </w:pPr>
    <w:rPr>
      <w:sz w:val="20"/>
    </w:rPr>
  </w:style>
  <w:style w:type="paragraph" w:customStyle="1" w:styleId="UtilComHeaderInfo">
    <w:name w:val="UtilCom Header Info"/>
    <w:semiHidden/>
    <w:rsid w:val="00CD0BDF"/>
    <w:pPr>
      <w:spacing w:line="240" w:lineRule="exact"/>
      <w:jc w:val="right"/>
    </w:pPr>
    <w:rPr>
      <w:rFonts w:ascii="Arial" w:hAnsi="Arial"/>
      <w:sz w:val="18"/>
      <w:szCs w:val="18"/>
    </w:rPr>
  </w:style>
  <w:style w:type="paragraph" w:customStyle="1" w:styleId="UtilComAddressInfo">
    <w:name w:val="UtilCom Address Info"/>
    <w:semiHidden/>
    <w:rsid w:val="00CD0BDF"/>
    <w:pPr>
      <w:spacing w:line="240" w:lineRule="exact"/>
      <w:jc w:val="right"/>
    </w:pPr>
    <w:rPr>
      <w:rFonts w:ascii="Arial" w:hAnsi="Arial"/>
      <w:sz w:val="18"/>
      <w:szCs w:val="18"/>
    </w:rPr>
  </w:style>
  <w:style w:type="paragraph" w:customStyle="1" w:styleId="UtilComDate">
    <w:name w:val="UtilCom Date"/>
    <w:basedOn w:val="Normal"/>
    <w:semiHidden/>
    <w:rsid w:val="00AE1D8B"/>
    <w:pPr>
      <w:spacing w:before="480"/>
    </w:pPr>
    <w:rPr>
      <w:rFonts w:cs="Arial"/>
      <w:i/>
      <w:sz w:val="24"/>
    </w:rPr>
  </w:style>
  <w:style w:type="paragraph" w:customStyle="1" w:styleId="Heading11">
    <w:name w:val="Heading 11"/>
    <w:basedOn w:val="Normal"/>
    <w:semiHidden/>
    <w:rsid w:val="006E3A87"/>
    <w:pPr>
      <w:spacing w:before="240" w:line="240" w:lineRule="auto"/>
    </w:pPr>
    <w:rPr>
      <w:b/>
      <w:sz w:val="28"/>
      <w:lang w:val="en-AU"/>
    </w:rPr>
  </w:style>
  <w:style w:type="character" w:styleId="Hyperlink">
    <w:name w:val="Hyperlink"/>
    <w:basedOn w:val="DefaultParagraphFont"/>
    <w:uiPriority w:val="99"/>
    <w:rsid w:val="00EA0992"/>
    <w:rPr>
      <w:color w:val="0000FF"/>
      <w:u w:val="single"/>
    </w:rPr>
  </w:style>
  <w:style w:type="paragraph" w:customStyle="1" w:styleId="NormalText">
    <w:name w:val="NormalText"/>
    <w:basedOn w:val="Normal"/>
    <w:semiHidden/>
    <w:rsid w:val="00EA0992"/>
    <w:pPr>
      <w:spacing w:before="240" w:line="240" w:lineRule="auto"/>
      <w:jc w:val="both"/>
    </w:pPr>
    <w:rPr>
      <w:sz w:val="20"/>
      <w:lang w:val="en-AU"/>
    </w:rPr>
  </w:style>
  <w:style w:type="paragraph" w:customStyle="1" w:styleId="UtilComChapterHeading">
    <w:name w:val="UtilCom Chapter Heading"/>
    <w:basedOn w:val="UtilComHeading2"/>
    <w:next w:val="TOC1"/>
    <w:link w:val="UtilComChapterHeadingChar"/>
    <w:semiHidden/>
    <w:rsid w:val="00457A43"/>
    <w:rPr>
      <w:sz w:val="32"/>
      <w:szCs w:val="28"/>
    </w:rPr>
  </w:style>
  <w:style w:type="paragraph" w:customStyle="1" w:styleId="UtilComHeading2">
    <w:name w:val="UtilCom Heading 2"/>
    <w:basedOn w:val="Heading2"/>
    <w:next w:val="TOC2"/>
    <w:link w:val="UtilComHeading2Char"/>
    <w:rsid w:val="00A755D2"/>
    <w:pPr>
      <w:spacing w:before="240" w:after="120" w:line="360" w:lineRule="exact"/>
    </w:pPr>
    <w:rPr>
      <w:sz w:val="28"/>
    </w:rPr>
  </w:style>
  <w:style w:type="character" w:customStyle="1" w:styleId="UtilComHeading2Char">
    <w:name w:val="UtilCom Heading 2 Char"/>
    <w:basedOn w:val="Heading2Char"/>
    <w:link w:val="UtilComHeading2"/>
    <w:rsid w:val="00A755D2"/>
    <w:rPr>
      <w:rFonts w:ascii="Arial" w:hAnsi="Arial"/>
      <w:b/>
      <w:sz w:val="28"/>
      <w:lang w:val="en-US" w:eastAsia="en-US"/>
    </w:rPr>
  </w:style>
  <w:style w:type="character" w:customStyle="1" w:styleId="UtilComChapterHeadingChar">
    <w:name w:val="UtilCom Chapter Heading Char"/>
    <w:basedOn w:val="UtilComHeading2Char"/>
    <w:link w:val="UtilComChapterHeading"/>
    <w:rsid w:val="00457A43"/>
    <w:rPr>
      <w:rFonts w:ascii="Arial" w:hAnsi="Arial"/>
      <w:b/>
      <w:sz w:val="32"/>
      <w:szCs w:val="28"/>
      <w:lang w:val="en-US" w:eastAsia="en-US"/>
    </w:rPr>
  </w:style>
  <w:style w:type="paragraph" w:customStyle="1" w:styleId="UtilComBodyText">
    <w:name w:val="UtilCom Body Text"/>
    <w:basedOn w:val="Normal"/>
    <w:rsid w:val="00FE79B4"/>
    <w:rPr>
      <w:rFonts w:cs="Arial"/>
      <w:szCs w:val="22"/>
    </w:rPr>
  </w:style>
  <w:style w:type="paragraph" w:customStyle="1" w:styleId="UtilComNumberedText">
    <w:name w:val="UtilCom Numbered Text"/>
    <w:basedOn w:val="Normal"/>
    <w:semiHidden/>
    <w:rsid w:val="00D17B03"/>
    <w:pPr>
      <w:tabs>
        <w:tab w:val="num" w:pos="522"/>
        <w:tab w:val="left" w:pos="993"/>
      </w:tabs>
      <w:spacing w:line="240" w:lineRule="auto"/>
      <w:ind w:left="522" w:hanging="450"/>
    </w:pPr>
    <w:rPr>
      <w:rFonts w:cs="Arial"/>
      <w:szCs w:val="22"/>
    </w:rPr>
  </w:style>
  <w:style w:type="paragraph" w:customStyle="1" w:styleId="UtilComBulletText">
    <w:name w:val="UtilCom Bullet Text"/>
    <w:basedOn w:val="Normal"/>
    <w:link w:val="UtilComBulletTextCharChar"/>
    <w:rsid w:val="00F8644E"/>
    <w:pPr>
      <w:numPr>
        <w:numId w:val="3"/>
      </w:numPr>
      <w:tabs>
        <w:tab w:val="left" w:pos="1134"/>
      </w:tabs>
      <w:spacing w:line="240" w:lineRule="auto"/>
    </w:pPr>
    <w:rPr>
      <w:rFonts w:cs="Arial"/>
      <w:szCs w:val="22"/>
    </w:rPr>
  </w:style>
  <w:style w:type="character" w:customStyle="1" w:styleId="UtilComBulletTextCharChar">
    <w:name w:val="UtilCom Bullet Text Char Char"/>
    <w:link w:val="UtilComBulletText"/>
    <w:locked/>
    <w:rsid w:val="00547327"/>
    <w:rPr>
      <w:rFonts w:ascii="Arial" w:hAnsi="Arial" w:cs="Arial"/>
      <w:sz w:val="22"/>
      <w:szCs w:val="22"/>
      <w:lang w:val="en-US" w:eastAsia="en-US"/>
    </w:rPr>
  </w:style>
  <w:style w:type="paragraph" w:customStyle="1" w:styleId="UtilComHeading3">
    <w:name w:val="UtilCom Heading 3"/>
    <w:basedOn w:val="Heading3"/>
    <w:next w:val="TOC3"/>
    <w:rsid w:val="00127A28"/>
    <w:rPr>
      <w:szCs w:val="24"/>
    </w:rPr>
  </w:style>
  <w:style w:type="paragraph" w:styleId="TOC9">
    <w:name w:val="toc 9"/>
    <w:basedOn w:val="Normal"/>
    <w:next w:val="Normal"/>
    <w:autoRedefine/>
    <w:uiPriority w:val="39"/>
    <w:rsid w:val="004C0CB0"/>
    <w:pPr>
      <w:ind w:left="1760"/>
    </w:pPr>
  </w:style>
  <w:style w:type="paragraph" w:customStyle="1" w:styleId="UtilComNumberItem2">
    <w:name w:val="UtilCom Number Item 2"/>
    <w:basedOn w:val="Normal"/>
    <w:semiHidden/>
    <w:rsid w:val="00A8381B"/>
    <w:pPr>
      <w:tabs>
        <w:tab w:val="num" w:pos="690"/>
      </w:tabs>
      <w:ind w:left="690" w:hanging="450"/>
    </w:pPr>
  </w:style>
  <w:style w:type="paragraph" w:customStyle="1" w:styleId="UtilComTabletext">
    <w:name w:val="UtilCom Table text"/>
    <w:basedOn w:val="Normal"/>
    <w:link w:val="UtilComTabletextChar"/>
    <w:rsid w:val="001571F9"/>
    <w:pPr>
      <w:spacing w:line="240" w:lineRule="exact"/>
    </w:pPr>
    <w:rPr>
      <w:rFonts w:cs="Arial"/>
      <w:sz w:val="18"/>
      <w:szCs w:val="18"/>
    </w:rPr>
  </w:style>
  <w:style w:type="character" w:customStyle="1" w:styleId="UtilComTabletextChar">
    <w:name w:val="UtilCom Table text Char"/>
    <w:link w:val="UtilComTabletext"/>
    <w:rsid w:val="001571F9"/>
    <w:rPr>
      <w:rFonts w:ascii="Arial" w:hAnsi="Arial" w:cs="Arial"/>
      <w:sz w:val="18"/>
      <w:szCs w:val="18"/>
      <w:lang w:val="en-US" w:eastAsia="en-US"/>
    </w:rPr>
  </w:style>
  <w:style w:type="paragraph" w:customStyle="1" w:styleId="UtilComTableNumbers">
    <w:name w:val="UtilCom Table Numbers"/>
    <w:basedOn w:val="Normal"/>
    <w:rsid w:val="002F053A"/>
    <w:pPr>
      <w:jc w:val="right"/>
    </w:pPr>
    <w:rPr>
      <w:rFonts w:cs="Arial"/>
      <w:sz w:val="18"/>
      <w:szCs w:val="18"/>
    </w:rPr>
  </w:style>
  <w:style w:type="paragraph" w:customStyle="1" w:styleId="UtilComNumbered">
    <w:name w:val="UtilCom Numbered"/>
    <w:basedOn w:val="UtilComNumberItem2"/>
    <w:semiHidden/>
    <w:rsid w:val="001D21E9"/>
    <w:pPr>
      <w:tabs>
        <w:tab w:val="clear" w:pos="690"/>
      </w:tabs>
      <w:ind w:left="0" w:firstLine="0"/>
    </w:pPr>
  </w:style>
  <w:style w:type="paragraph" w:customStyle="1" w:styleId="31UtilComNumber">
    <w:name w:val="3.1 UtilCom Number"/>
    <w:basedOn w:val="UtilComNumberItem2"/>
    <w:semiHidden/>
    <w:rsid w:val="000B21F0"/>
    <w:pPr>
      <w:tabs>
        <w:tab w:val="clear" w:pos="690"/>
        <w:tab w:val="num" w:pos="450"/>
      </w:tabs>
      <w:ind w:left="450"/>
    </w:pPr>
  </w:style>
  <w:style w:type="paragraph" w:customStyle="1" w:styleId="AppendixHeading">
    <w:name w:val="Appendix Heading"/>
    <w:basedOn w:val="ChapterBold"/>
    <w:rsid w:val="00A554E9"/>
    <w:pPr>
      <w:jc w:val="right"/>
      <w:outlineLvl w:val="0"/>
    </w:pPr>
  </w:style>
  <w:style w:type="paragraph" w:customStyle="1" w:styleId="NumberLevel1">
    <w:name w:val="Number Level 1"/>
    <w:basedOn w:val="Normal"/>
    <w:rsid w:val="00BA0D8C"/>
    <w:pPr>
      <w:tabs>
        <w:tab w:val="num" w:pos="432"/>
      </w:tabs>
      <w:spacing w:before="960" w:after="240" w:line="400" w:lineRule="exact"/>
      <w:ind w:left="431" w:hanging="431"/>
    </w:pPr>
    <w:rPr>
      <w:b/>
      <w:caps/>
      <w:color w:val="808080"/>
      <w:sz w:val="36"/>
    </w:rPr>
  </w:style>
  <w:style w:type="paragraph" w:customStyle="1" w:styleId="NumberLevel2">
    <w:name w:val="Number Level 2"/>
    <w:basedOn w:val="Normal"/>
    <w:next w:val="Normal"/>
    <w:link w:val="NumberLevel2CharChar"/>
    <w:rsid w:val="00A041E2"/>
    <w:pPr>
      <w:tabs>
        <w:tab w:val="num" w:pos="576"/>
      </w:tabs>
      <w:ind w:left="576" w:hanging="576"/>
      <w:outlineLvl w:val="3"/>
    </w:pPr>
  </w:style>
  <w:style w:type="character" w:customStyle="1" w:styleId="NumberLevel2CharChar">
    <w:name w:val="Number Level 2 Char Char"/>
    <w:link w:val="NumberLevel2"/>
    <w:rsid w:val="00D32DF2"/>
    <w:rPr>
      <w:rFonts w:ascii="Arial" w:hAnsi="Arial"/>
      <w:sz w:val="22"/>
      <w:lang w:val="en-US" w:eastAsia="en-US"/>
    </w:rPr>
  </w:style>
  <w:style w:type="paragraph" w:customStyle="1" w:styleId="NumberLevel3">
    <w:name w:val="Number Level 3"/>
    <w:basedOn w:val="NumberLevel2"/>
    <w:rsid w:val="00BA0D8C"/>
    <w:pPr>
      <w:tabs>
        <w:tab w:val="clear" w:pos="576"/>
        <w:tab w:val="num" w:pos="720"/>
      </w:tabs>
      <w:ind w:left="720" w:hanging="720"/>
    </w:pPr>
  </w:style>
  <w:style w:type="paragraph" w:customStyle="1" w:styleId="UtilComLetterNumbering">
    <w:name w:val="UtilCom Letter Numbering"/>
    <w:basedOn w:val="Normal"/>
    <w:rsid w:val="00F8644E"/>
  </w:style>
  <w:style w:type="paragraph" w:customStyle="1" w:styleId="UtilComHeading4">
    <w:name w:val="UtilCom Heading 4"/>
    <w:basedOn w:val="TOC4"/>
    <w:next w:val="TOC4"/>
    <w:rsid w:val="00FE79B4"/>
    <w:pPr>
      <w:tabs>
        <w:tab w:val="clear" w:pos="1200"/>
        <w:tab w:val="clear" w:pos="9062"/>
      </w:tabs>
      <w:spacing w:after="0" w:line="312" w:lineRule="auto"/>
      <w:ind w:left="0"/>
      <w:outlineLvl w:val="3"/>
    </w:pPr>
    <w:rPr>
      <w:i/>
      <w:noProof w:val="0"/>
      <w:sz w:val="22"/>
      <w:szCs w:val="22"/>
    </w:rPr>
  </w:style>
  <w:style w:type="paragraph" w:customStyle="1" w:styleId="UtilComQuotationText">
    <w:name w:val="UtilCom Quotation Text"/>
    <w:basedOn w:val="BlockQuotation"/>
    <w:rsid w:val="00517B51"/>
    <w:pPr>
      <w:spacing w:line="312" w:lineRule="auto"/>
      <w:ind w:left="567"/>
    </w:pPr>
    <w:rPr>
      <w:i/>
      <w:spacing w:val="0"/>
      <w:sz w:val="20"/>
    </w:rPr>
  </w:style>
  <w:style w:type="paragraph" w:customStyle="1" w:styleId="UtilComTableTitle">
    <w:name w:val="UtilCom Table Title"/>
    <w:basedOn w:val="UtilComBodyText"/>
    <w:link w:val="UtilComTableTitleChar"/>
    <w:rsid w:val="002755ED"/>
    <w:pPr>
      <w:spacing w:after="120" w:line="320" w:lineRule="exact"/>
    </w:pPr>
    <w:rPr>
      <w:spacing w:val="-14"/>
      <w:lang w:val="en-AU"/>
    </w:rPr>
  </w:style>
  <w:style w:type="character" w:customStyle="1" w:styleId="UtilComTableTitleChar">
    <w:name w:val="UtilCom Table Title Char"/>
    <w:link w:val="UtilComTableTitle"/>
    <w:rsid w:val="002755ED"/>
    <w:rPr>
      <w:rFonts w:ascii="Arial" w:hAnsi="Arial" w:cs="Arial"/>
      <w:spacing w:val="-14"/>
      <w:sz w:val="22"/>
      <w:szCs w:val="22"/>
      <w:lang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815A91"/>
    <w:pPr>
      <w:spacing w:before="0" w:after="100" w:line="276" w:lineRule="auto"/>
      <w:ind w:left="1100"/>
    </w:pPr>
    <w:rPr>
      <w:rFonts w:asciiTheme="minorHAnsi" w:eastAsiaTheme="minorEastAsia" w:hAnsiTheme="minorHAnsi" w:cstheme="minorBidi"/>
      <w:szCs w:val="22"/>
      <w:lang w:val="en-AU"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815A91"/>
    <w:pPr>
      <w:spacing w:before="0" w:after="100" w:line="276" w:lineRule="auto"/>
      <w:ind w:left="1320"/>
    </w:pPr>
    <w:rPr>
      <w:rFonts w:asciiTheme="minorHAnsi" w:eastAsiaTheme="minorEastAsia" w:hAnsiTheme="minorHAnsi" w:cstheme="minorBidi"/>
      <w:szCs w:val="22"/>
      <w:lang w:val="en-AU"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815A91"/>
    <w:pPr>
      <w:spacing w:before="0" w:after="100" w:line="276" w:lineRule="auto"/>
      <w:ind w:left="1540"/>
    </w:pPr>
    <w:rPr>
      <w:rFonts w:asciiTheme="minorHAnsi" w:eastAsiaTheme="minorEastAsia" w:hAnsiTheme="minorHAnsi" w:cstheme="minorBidi"/>
      <w:szCs w:val="22"/>
      <w:lang w:val="en-AU" w:eastAsia="en-AU"/>
    </w:rPr>
  </w:style>
  <w:style w:type="paragraph" w:styleId="ListParagraph">
    <w:name w:val="List Paragraph"/>
    <w:basedOn w:val="Normal"/>
    <w:uiPriority w:val="34"/>
    <w:qFormat/>
    <w:rsid w:val="00D0770A"/>
    <w:pPr>
      <w:ind w:left="720"/>
      <w:contextualSpacing/>
    </w:pPr>
  </w:style>
  <w:style w:type="numbering" w:customStyle="1" w:styleId="Style1">
    <w:name w:val="Style1"/>
    <w:uiPriority w:val="99"/>
    <w:rsid w:val="00011BC3"/>
    <w:pPr>
      <w:numPr>
        <w:numId w:val="5"/>
      </w:numPr>
    </w:pPr>
  </w:style>
  <w:style w:type="paragraph" w:customStyle="1" w:styleId="nonumber">
    <w:name w:val="no number"/>
    <w:link w:val="nonumberChar"/>
    <w:rsid w:val="007C4616"/>
    <w:pPr>
      <w:spacing w:before="120"/>
      <w:ind w:left="425"/>
      <w:jc w:val="both"/>
    </w:pPr>
    <w:rPr>
      <w:rFonts w:ascii="Bookman Old Style" w:hAnsi="Bookman Old Style"/>
      <w:noProof/>
      <w:lang w:eastAsia="en-US"/>
    </w:rPr>
  </w:style>
  <w:style w:type="paragraph" w:customStyle="1" w:styleId="Char2CharCharChar">
    <w:name w:val="Char2 Char Char Char"/>
    <w:basedOn w:val="Normal"/>
    <w:rsid w:val="007C4616"/>
    <w:pPr>
      <w:spacing w:before="0" w:after="160" w:line="240" w:lineRule="exact"/>
    </w:pPr>
    <w:rPr>
      <w:rFonts w:ascii="Verdana" w:hAnsi="Verdana"/>
      <w:sz w:val="20"/>
      <w:szCs w:val="24"/>
    </w:rPr>
  </w:style>
  <w:style w:type="character" w:customStyle="1" w:styleId="nonumberChar">
    <w:name w:val="no number Char"/>
    <w:basedOn w:val="DefaultParagraphFont"/>
    <w:link w:val="nonumber"/>
    <w:rsid w:val="007C4616"/>
    <w:rPr>
      <w:rFonts w:ascii="Bookman Old Style" w:hAnsi="Bookman Old Style"/>
      <w:noProof/>
      <w:lang w:eastAsia="en-US"/>
    </w:rPr>
  </w:style>
  <w:style w:type="paragraph" w:customStyle="1" w:styleId="UtilComNumbersIssues">
    <w:name w:val="UtilCom Numbers (Issues)"/>
    <w:basedOn w:val="Normal"/>
    <w:link w:val="UtilComNumbersIssuesChar"/>
    <w:rsid w:val="001F49B3"/>
    <w:pPr>
      <w:spacing w:before="0" w:after="120" w:line="300" w:lineRule="atLeast"/>
    </w:pPr>
    <w:rPr>
      <w:szCs w:val="22"/>
    </w:rPr>
  </w:style>
  <w:style w:type="character" w:customStyle="1" w:styleId="UtilComNumbersIssuesChar">
    <w:name w:val="UtilCom Numbers (Issues) Char"/>
    <w:link w:val="UtilComNumbersIssues"/>
    <w:rsid w:val="001F49B3"/>
    <w:rPr>
      <w:rFonts w:ascii="Arial" w:hAnsi="Arial"/>
      <w:sz w:val="22"/>
      <w:szCs w:val="22"/>
      <w:lang w:val="en-US" w:eastAsia="en-US"/>
    </w:rPr>
  </w:style>
  <w:style w:type="table" w:styleId="TableGrid">
    <w:name w:val="Table Grid"/>
    <w:basedOn w:val="TableNormal"/>
    <w:rsid w:val="00F63D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aliases w:val="b,block,bt,Body text,t1,taten_body,body text,Body Text 1,NoticeText-List,body,B,Body"/>
    <w:basedOn w:val="Normal"/>
    <w:link w:val="BodyTextChar"/>
    <w:rsid w:val="00BE238D"/>
    <w:pPr>
      <w:spacing w:before="0" w:after="0" w:line="240" w:lineRule="auto"/>
      <w:jc w:val="both"/>
    </w:pPr>
    <w:rPr>
      <w:rFonts w:ascii="Bookman Old Style" w:hAnsi="Bookman Old Style"/>
      <w:color w:val="808080"/>
      <w:sz w:val="20"/>
      <w:lang w:val="en-AU"/>
    </w:rPr>
  </w:style>
  <w:style w:type="character" w:customStyle="1" w:styleId="BodyTextChar">
    <w:name w:val="Body Text Char"/>
    <w:aliases w:val="b Char,block Char,bt Char,Body text Char,t1 Char,taten_body Char,body text Char,Body Text 1 Char,NoticeText-List Char,body Char,B Char,Body Char"/>
    <w:basedOn w:val="DefaultParagraphFont"/>
    <w:link w:val="BodyText"/>
    <w:rsid w:val="00BE238D"/>
    <w:rPr>
      <w:rFonts w:ascii="Bookman Old Style" w:hAnsi="Bookman Old Style"/>
      <w:color w:val="80808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F1A71"/>
    <w:rPr>
      <w:color w:val="80808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D1382"/>
    <w:rPr>
      <w:rFonts w:ascii="Arial" w:hAnsi="Arial"/>
      <w:sz w:val="22"/>
      <w:lang w:val="en-US" w:eastAsia="en-US"/>
    </w:rPr>
  </w:style>
  <w:style w:type="paragraph" w:customStyle="1" w:styleId="Default">
    <w:name w:val="Default"/>
    <w:rsid w:val="00F33BD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7">
    <w:name w:val="A7"/>
    <w:uiPriority w:val="99"/>
    <w:rsid w:val="00D5726A"/>
    <w:rPr>
      <w:rFonts w:cs="Arial MT Std Light"/>
      <w:color w:val="000000"/>
      <w:sz w:val="21"/>
      <w:szCs w:val="21"/>
    </w:rPr>
  </w:style>
  <w:style w:type="character" w:customStyle="1" w:styleId="A10">
    <w:name w:val="A10"/>
    <w:uiPriority w:val="99"/>
    <w:rsid w:val="00672008"/>
    <w:rPr>
      <w:rFonts w:cs="Arial MT Std Light"/>
      <w:color w:val="000000"/>
      <w:sz w:val="11"/>
      <w:szCs w:val="1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416D"/>
    <w:pPr>
      <w:spacing w:line="240" w:lineRule="auto"/>
    </w:pPr>
    <w:rPr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C5416D"/>
    <w:rPr>
      <w:rFonts w:ascii="Arial" w:hAnsi="Arial"/>
      <w:sz w:val="22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416D"/>
    <w:rPr>
      <w:rFonts w:ascii="Arial" w:hAnsi="Arial"/>
      <w:b/>
      <w:bCs/>
      <w:sz w:val="22"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98741F"/>
    <w:rPr>
      <w:color w:val="800080" w:themeColor="followedHyperlink"/>
      <w:u w:val="single"/>
    </w:rPr>
  </w:style>
  <w:style w:type="paragraph" w:customStyle="1" w:styleId="Legallevel1">
    <w:name w:val="Legal level 1"/>
    <w:basedOn w:val="Heading2"/>
    <w:qFormat/>
    <w:rsid w:val="00240DF5"/>
    <w:pPr>
      <w:numPr>
        <w:ilvl w:val="1"/>
        <w:numId w:val="6"/>
      </w:numPr>
    </w:pPr>
  </w:style>
  <w:style w:type="paragraph" w:customStyle="1" w:styleId="Legallevel2">
    <w:name w:val="Legal level 2"/>
    <w:basedOn w:val="Legallevel1"/>
    <w:qFormat/>
    <w:rsid w:val="00C07C92"/>
    <w:pPr>
      <w:numPr>
        <w:ilvl w:val="2"/>
      </w:numPr>
    </w:pPr>
    <w:rPr>
      <w:sz w:val="22"/>
    </w:rPr>
  </w:style>
  <w:style w:type="paragraph" w:customStyle="1" w:styleId="Legallevel3">
    <w:name w:val="Legal level 3"/>
    <w:basedOn w:val="Legallevel2"/>
    <w:qFormat/>
    <w:rsid w:val="00FE18B2"/>
    <w:pPr>
      <w:numPr>
        <w:ilvl w:val="3"/>
      </w:numPr>
    </w:pPr>
    <w:rPr>
      <w:i/>
      <w:sz w:val="20"/>
      <w:lang w:val="en-AU"/>
    </w:rPr>
  </w:style>
  <w:style w:type="paragraph" w:customStyle="1" w:styleId="Legallevel4">
    <w:name w:val="Legal level 4"/>
    <w:basedOn w:val="Normal"/>
    <w:qFormat/>
    <w:rsid w:val="00FE18B2"/>
    <w:pPr>
      <w:numPr>
        <w:ilvl w:val="4"/>
        <w:numId w:val="7"/>
      </w:numPr>
    </w:pPr>
  </w:style>
  <w:style w:type="paragraph" w:customStyle="1" w:styleId="Legallevel5">
    <w:name w:val="Legal level 5"/>
    <w:basedOn w:val="Legallevel4"/>
    <w:qFormat/>
    <w:rsid w:val="00686468"/>
    <w:pPr>
      <w:numPr>
        <w:ilvl w:val="5"/>
        <w:numId w:val="6"/>
      </w:numPr>
    </w:pPr>
  </w:style>
  <w:style w:type="paragraph" w:styleId="Revision">
    <w:name w:val="Revision"/>
    <w:hidden/>
    <w:uiPriority w:val="99"/>
    <w:semiHidden/>
    <w:rsid w:val="00AD6F5F"/>
    <w:rPr>
      <w:rFonts w:ascii="Arial" w:hAnsi="Arial"/>
      <w:sz w:val="22"/>
      <w:lang w:val="en-US" w:eastAsia="en-US"/>
    </w:rPr>
  </w:style>
  <w:style w:type="paragraph" w:customStyle="1" w:styleId="Legallevel6">
    <w:name w:val="Legal level 6"/>
    <w:basedOn w:val="Legallevel5"/>
    <w:qFormat/>
    <w:rsid w:val="00834307"/>
    <w:pPr>
      <w:numPr>
        <w:ilvl w:val="6"/>
      </w:numPr>
    </w:pPr>
  </w:style>
  <w:style w:type="paragraph" w:customStyle="1" w:styleId="Scheduleheading">
    <w:name w:val="Schedule heading"/>
    <w:basedOn w:val="NumberLevel1"/>
    <w:rsid w:val="00E20121"/>
    <w:pPr>
      <w:tabs>
        <w:tab w:val="clear" w:pos="432"/>
        <w:tab w:val="num" w:pos="720"/>
      </w:tabs>
      <w:ind w:left="720" w:hanging="720"/>
    </w:pPr>
  </w:style>
  <w:style w:type="character" w:customStyle="1" w:styleId="Heading1Char">
    <w:name w:val="Heading 1 Char"/>
    <w:basedOn w:val="DefaultParagraphFont"/>
    <w:link w:val="Heading1"/>
    <w:uiPriority w:val="9"/>
    <w:rsid w:val="00BB0B31"/>
    <w:rPr>
      <w:rFonts w:ascii="Arial" w:hAnsi="Arial"/>
      <w:b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rsid w:val="00BB0B31"/>
    <w:rPr>
      <w:rFonts w:ascii="Arial" w:hAnsi="Arial"/>
      <w:b/>
      <w:sz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rsid w:val="00BB0B31"/>
    <w:rPr>
      <w:rFonts w:ascii="Arial" w:hAnsi="Arial"/>
      <w:spacing w:val="-4"/>
      <w:kern w:val="28"/>
      <w:sz w:val="22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9"/>
    <w:rsid w:val="00BB0B31"/>
    <w:rPr>
      <w:rFonts w:ascii="Arial" w:hAnsi="Arial"/>
      <w:spacing w:val="-4"/>
      <w:kern w:val="28"/>
      <w:sz w:val="22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9"/>
    <w:rsid w:val="00BB0B31"/>
    <w:rPr>
      <w:rFonts w:ascii="Arial" w:hAnsi="Arial"/>
      <w:i/>
      <w:spacing w:val="-4"/>
      <w:kern w:val="28"/>
      <w:sz w:val="22"/>
      <w:lang w:val="en-US" w:eastAsia="en-US"/>
    </w:rPr>
  </w:style>
  <w:style w:type="character" w:customStyle="1" w:styleId="Heading7Char">
    <w:name w:val="Heading 7 Char"/>
    <w:aliases w:val="cover date Char"/>
    <w:basedOn w:val="DefaultParagraphFont"/>
    <w:link w:val="Heading7"/>
    <w:uiPriority w:val="99"/>
    <w:rsid w:val="00BB0B31"/>
    <w:rPr>
      <w:rFonts w:ascii="Arial" w:hAnsi="Arial"/>
      <w:spacing w:val="-4"/>
      <w:kern w:val="28"/>
      <w:sz w:val="22"/>
      <w:lang w:val="en-US" w:eastAsia="en-US"/>
    </w:rPr>
  </w:style>
  <w:style w:type="character" w:customStyle="1" w:styleId="Heading8Char">
    <w:name w:val="Heading 8 Char"/>
    <w:aliases w:val="Cover header Char"/>
    <w:basedOn w:val="DefaultParagraphFont"/>
    <w:link w:val="Heading8"/>
    <w:uiPriority w:val="99"/>
    <w:rsid w:val="00BB0B31"/>
    <w:rPr>
      <w:rFonts w:ascii="Arial" w:hAnsi="Arial"/>
      <w:i/>
      <w:spacing w:val="-4"/>
      <w:kern w:val="28"/>
      <w:sz w:val="18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9"/>
    <w:rsid w:val="00BB0B31"/>
    <w:rPr>
      <w:rFonts w:ascii="Arial" w:hAnsi="Arial"/>
      <w:spacing w:val="-4"/>
      <w:kern w:val="28"/>
      <w:sz w:val="18"/>
      <w:lang w:val="en-US" w:eastAsia="en-US"/>
    </w:rPr>
  </w:style>
  <w:style w:type="character" w:customStyle="1" w:styleId="FooterChar">
    <w:name w:val="Footer Char"/>
    <w:basedOn w:val="DefaultParagraphFont"/>
    <w:link w:val="Footer"/>
    <w:rsid w:val="00BB0B31"/>
    <w:rPr>
      <w:rFonts w:ascii="Arial" w:hAnsi="Arial"/>
      <w:sz w:val="18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BB0B31"/>
    <w:rPr>
      <w:rFonts w:ascii="Arial" w:hAnsi="Arial"/>
      <w:sz w:val="22"/>
      <w:lang w:val="en-US" w:eastAsia="en-US"/>
    </w:rPr>
  </w:style>
  <w:style w:type="paragraph" w:customStyle="1" w:styleId="MELevel1">
    <w:name w:val="ME Level 1"/>
    <w:qFormat/>
    <w:rsid w:val="00BB0B31"/>
    <w:pPr>
      <w:numPr>
        <w:numId w:val="8"/>
      </w:numPr>
      <w:spacing w:after="240"/>
      <w:outlineLvl w:val="0"/>
    </w:pPr>
    <w:rPr>
      <w:sz w:val="24"/>
      <w:lang w:eastAsia="en-US"/>
    </w:rPr>
  </w:style>
  <w:style w:type="paragraph" w:customStyle="1" w:styleId="MELevel2">
    <w:name w:val="ME Level 2"/>
    <w:rsid w:val="00BB0B31"/>
    <w:pPr>
      <w:numPr>
        <w:ilvl w:val="1"/>
        <w:numId w:val="8"/>
      </w:numPr>
      <w:spacing w:after="240"/>
      <w:outlineLvl w:val="1"/>
    </w:pPr>
    <w:rPr>
      <w:sz w:val="24"/>
      <w:lang w:eastAsia="en-US"/>
    </w:rPr>
  </w:style>
  <w:style w:type="paragraph" w:customStyle="1" w:styleId="MELevel3">
    <w:name w:val="ME Level 3"/>
    <w:rsid w:val="00BB0B31"/>
    <w:pPr>
      <w:numPr>
        <w:ilvl w:val="2"/>
        <w:numId w:val="8"/>
      </w:numPr>
      <w:spacing w:after="240"/>
      <w:outlineLvl w:val="2"/>
    </w:pPr>
    <w:rPr>
      <w:sz w:val="24"/>
      <w:lang w:eastAsia="en-US"/>
    </w:rPr>
  </w:style>
  <w:style w:type="paragraph" w:customStyle="1" w:styleId="MELevel4">
    <w:name w:val="ME Level 4"/>
    <w:rsid w:val="00BB0B31"/>
    <w:pPr>
      <w:numPr>
        <w:ilvl w:val="3"/>
        <w:numId w:val="8"/>
      </w:numPr>
      <w:spacing w:after="240"/>
      <w:outlineLvl w:val="3"/>
    </w:pPr>
    <w:rPr>
      <w:sz w:val="24"/>
      <w:lang w:eastAsia="en-US"/>
    </w:rPr>
  </w:style>
  <w:style w:type="paragraph" w:customStyle="1" w:styleId="MELevel5">
    <w:name w:val="ME Level 5"/>
    <w:rsid w:val="00BB0B31"/>
    <w:pPr>
      <w:numPr>
        <w:ilvl w:val="4"/>
        <w:numId w:val="8"/>
      </w:numPr>
      <w:spacing w:after="240"/>
      <w:outlineLvl w:val="4"/>
    </w:pPr>
    <w:rPr>
      <w:sz w:val="24"/>
      <w:lang w:eastAsia="en-US"/>
    </w:rPr>
  </w:style>
  <w:style w:type="paragraph" w:customStyle="1" w:styleId="MELevel6">
    <w:name w:val="ME Level 6"/>
    <w:rsid w:val="00BB0B31"/>
    <w:pPr>
      <w:numPr>
        <w:ilvl w:val="5"/>
        <w:numId w:val="8"/>
      </w:numPr>
      <w:spacing w:after="240"/>
      <w:outlineLvl w:val="5"/>
    </w:pPr>
    <w:rPr>
      <w:sz w:val="24"/>
      <w:lang w:eastAsia="en-US"/>
    </w:rPr>
  </w:style>
  <w:style w:type="paragraph" w:customStyle="1" w:styleId="MENoIndentL1">
    <w:name w:val="ME NoIndent L1"/>
    <w:rsid w:val="00BB0B31"/>
    <w:pPr>
      <w:numPr>
        <w:numId w:val="9"/>
      </w:numPr>
      <w:outlineLvl w:val="0"/>
    </w:pPr>
    <w:rPr>
      <w:sz w:val="24"/>
      <w:lang w:eastAsia="en-US"/>
    </w:rPr>
  </w:style>
  <w:style w:type="paragraph" w:customStyle="1" w:styleId="MENoIndentL2">
    <w:name w:val="ME NoIndent L2"/>
    <w:basedOn w:val="MENoIndentL1"/>
    <w:rsid w:val="00BB0B31"/>
    <w:pPr>
      <w:numPr>
        <w:ilvl w:val="1"/>
      </w:numPr>
    </w:pPr>
  </w:style>
  <w:style w:type="paragraph" w:customStyle="1" w:styleId="MENoIndentL3">
    <w:name w:val="ME NoIndent L3"/>
    <w:basedOn w:val="MENoIndentL2"/>
    <w:rsid w:val="00BB0B31"/>
    <w:pPr>
      <w:numPr>
        <w:ilvl w:val="2"/>
      </w:numPr>
    </w:pPr>
  </w:style>
  <w:style w:type="paragraph" w:customStyle="1" w:styleId="MENoIndentL4">
    <w:name w:val="ME NoIndent L4"/>
    <w:basedOn w:val="MENoIndentL3"/>
    <w:rsid w:val="00BB0B31"/>
    <w:pPr>
      <w:numPr>
        <w:ilvl w:val="3"/>
      </w:numPr>
    </w:pPr>
  </w:style>
  <w:style w:type="paragraph" w:customStyle="1" w:styleId="MENoIndentL5">
    <w:name w:val="ME NoIndent L5"/>
    <w:basedOn w:val="MENoIndentL4"/>
    <w:rsid w:val="00BB0B31"/>
    <w:pPr>
      <w:numPr>
        <w:ilvl w:val="4"/>
      </w:numPr>
    </w:pPr>
  </w:style>
  <w:style w:type="paragraph" w:customStyle="1" w:styleId="MENoIndentL6">
    <w:name w:val="ME NoIndent L6"/>
    <w:basedOn w:val="MENoIndentL5"/>
    <w:rsid w:val="00BB0B31"/>
    <w:pPr>
      <w:numPr>
        <w:ilvl w:val="5"/>
      </w:numPr>
    </w:pPr>
  </w:style>
  <w:style w:type="paragraph" w:customStyle="1" w:styleId="ScheduleL1">
    <w:name w:val="Schedule L1"/>
    <w:uiPriority w:val="99"/>
    <w:qFormat/>
    <w:rsid w:val="00BB0B31"/>
    <w:pPr>
      <w:numPr>
        <w:numId w:val="13"/>
      </w:numPr>
      <w:pBdr>
        <w:bottom w:val="single" w:sz="4" w:space="1" w:color="auto"/>
      </w:pBdr>
      <w:spacing w:before="140" w:after="480" w:line="480" w:lineRule="exact"/>
      <w:outlineLvl w:val="0"/>
    </w:pPr>
    <w:rPr>
      <w:rFonts w:ascii="Arial" w:hAnsi="Arial"/>
      <w:spacing w:val="-10"/>
      <w:w w:val="95"/>
      <w:sz w:val="48"/>
      <w:lang w:eastAsia="en-US"/>
    </w:rPr>
  </w:style>
  <w:style w:type="paragraph" w:customStyle="1" w:styleId="ScheduleL2">
    <w:name w:val="Schedule L2"/>
    <w:uiPriority w:val="99"/>
    <w:qFormat/>
    <w:rsid w:val="00BB0B31"/>
    <w:pPr>
      <w:numPr>
        <w:ilvl w:val="1"/>
        <w:numId w:val="13"/>
      </w:numPr>
      <w:spacing w:before="280" w:after="140" w:line="280" w:lineRule="atLeast"/>
      <w:outlineLvl w:val="1"/>
    </w:pPr>
    <w:rPr>
      <w:rFonts w:ascii="Arial" w:hAnsi="Arial"/>
      <w:spacing w:val="-10"/>
      <w:w w:val="95"/>
      <w:sz w:val="32"/>
      <w:lang w:eastAsia="en-US"/>
    </w:rPr>
  </w:style>
  <w:style w:type="paragraph" w:customStyle="1" w:styleId="ScheduleL3">
    <w:name w:val="Schedule L3"/>
    <w:uiPriority w:val="99"/>
    <w:qFormat/>
    <w:rsid w:val="00BB0B31"/>
    <w:pPr>
      <w:numPr>
        <w:ilvl w:val="2"/>
        <w:numId w:val="13"/>
      </w:numPr>
      <w:spacing w:before="60" w:after="60" w:line="280" w:lineRule="atLeast"/>
      <w:outlineLvl w:val="2"/>
    </w:pPr>
    <w:rPr>
      <w:rFonts w:ascii="Arial" w:hAnsi="Arial"/>
      <w:b/>
      <w:w w:val="95"/>
      <w:sz w:val="24"/>
      <w:lang w:eastAsia="en-US"/>
    </w:rPr>
  </w:style>
  <w:style w:type="paragraph" w:customStyle="1" w:styleId="ScheduleL4">
    <w:name w:val="Schedule L4"/>
    <w:uiPriority w:val="99"/>
    <w:qFormat/>
    <w:rsid w:val="00BB0B31"/>
    <w:pPr>
      <w:numPr>
        <w:ilvl w:val="3"/>
        <w:numId w:val="13"/>
      </w:numPr>
      <w:spacing w:after="140" w:line="280" w:lineRule="atLeast"/>
      <w:outlineLvl w:val="3"/>
    </w:pPr>
    <w:rPr>
      <w:sz w:val="22"/>
      <w:lang w:eastAsia="en-US"/>
    </w:rPr>
  </w:style>
  <w:style w:type="paragraph" w:customStyle="1" w:styleId="ScheduleL5">
    <w:name w:val="Schedule L5"/>
    <w:uiPriority w:val="99"/>
    <w:qFormat/>
    <w:rsid w:val="00BB0B31"/>
    <w:pPr>
      <w:numPr>
        <w:ilvl w:val="4"/>
        <w:numId w:val="13"/>
      </w:numPr>
      <w:tabs>
        <w:tab w:val="left" w:pos="2041"/>
      </w:tabs>
      <w:spacing w:after="140" w:line="280" w:lineRule="atLeast"/>
      <w:outlineLvl w:val="4"/>
    </w:pPr>
    <w:rPr>
      <w:sz w:val="22"/>
      <w:lang w:eastAsia="en-US"/>
    </w:rPr>
  </w:style>
  <w:style w:type="paragraph" w:customStyle="1" w:styleId="ScheduleL6">
    <w:name w:val="Schedule L6"/>
    <w:uiPriority w:val="99"/>
    <w:qFormat/>
    <w:rsid w:val="00BB0B31"/>
    <w:pPr>
      <w:numPr>
        <w:ilvl w:val="5"/>
        <w:numId w:val="13"/>
      </w:numPr>
      <w:spacing w:after="140" w:line="280" w:lineRule="atLeast"/>
      <w:outlineLvl w:val="5"/>
    </w:pPr>
    <w:rPr>
      <w:sz w:val="22"/>
      <w:lang w:eastAsia="en-US"/>
    </w:rPr>
  </w:style>
  <w:style w:type="paragraph" w:customStyle="1" w:styleId="durat1">
    <w:name w:val="durat1"/>
    <w:basedOn w:val="Normal"/>
    <w:autoRedefine/>
    <w:uiPriority w:val="99"/>
    <w:rsid w:val="00BB0B31"/>
    <w:pPr>
      <w:tabs>
        <w:tab w:val="left" w:leader="dot" w:pos="3402"/>
      </w:tabs>
      <w:spacing w:before="360" w:after="140" w:line="280" w:lineRule="atLeast"/>
    </w:pPr>
    <w:rPr>
      <w:rFonts w:ascii="Times New Roman" w:hAnsi="Times New Roman"/>
      <w:lang w:val="en-AU"/>
    </w:rPr>
  </w:style>
  <w:style w:type="paragraph" w:customStyle="1" w:styleId="durat2">
    <w:name w:val="durat2"/>
    <w:basedOn w:val="Normal"/>
    <w:uiPriority w:val="99"/>
    <w:rsid w:val="00BB0B31"/>
    <w:pPr>
      <w:spacing w:before="0" w:after="140" w:line="280" w:lineRule="atLeast"/>
    </w:pPr>
    <w:rPr>
      <w:rFonts w:ascii="Times New Roman" w:hAnsi="Times New Roman"/>
      <w:sz w:val="16"/>
      <w:lang w:val="en-AU"/>
    </w:rPr>
  </w:style>
  <w:style w:type="paragraph" w:customStyle="1" w:styleId="durat">
    <w:name w:val="durat"/>
    <w:basedOn w:val="Normal"/>
    <w:uiPriority w:val="99"/>
    <w:rsid w:val="00BB0B31"/>
    <w:pPr>
      <w:tabs>
        <w:tab w:val="left" w:pos="3402"/>
        <w:tab w:val="left" w:pos="3969"/>
        <w:tab w:val="left" w:leader="dot" w:pos="7655"/>
      </w:tabs>
      <w:spacing w:before="0" w:after="140" w:line="280" w:lineRule="atLeast"/>
    </w:pPr>
    <w:rPr>
      <w:rFonts w:ascii="Times New Roman" w:hAnsi="Times New Roman"/>
      <w:lang w:val="en-AU"/>
    </w:rPr>
  </w:style>
  <w:style w:type="paragraph" w:customStyle="1" w:styleId="durat3">
    <w:name w:val="durat3"/>
    <w:basedOn w:val="durat2"/>
    <w:uiPriority w:val="99"/>
    <w:rsid w:val="00BB0B31"/>
    <w:rPr>
      <w:sz w:val="24"/>
    </w:rPr>
  </w:style>
  <w:style w:type="character" w:styleId="PageNumber">
    <w:name w:val="page number"/>
    <w:rsid w:val="00BB0B31"/>
  </w:style>
  <w:style w:type="paragraph" w:customStyle="1" w:styleId="ScheduleL7">
    <w:name w:val="Schedule L7"/>
    <w:uiPriority w:val="99"/>
    <w:qFormat/>
    <w:rsid w:val="00BB0B31"/>
    <w:pPr>
      <w:numPr>
        <w:ilvl w:val="6"/>
        <w:numId w:val="13"/>
      </w:numPr>
      <w:tabs>
        <w:tab w:val="left" w:pos="2722"/>
        <w:tab w:val="left" w:pos="3402"/>
      </w:tabs>
      <w:spacing w:after="140" w:line="280" w:lineRule="atLeast"/>
      <w:outlineLvl w:val="6"/>
    </w:pPr>
    <w:rPr>
      <w:bCs/>
      <w:sz w:val="22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B31"/>
    <w:rPr>
      <w:rFonts w:ascii="Tahoma" w:hAnsi="Tahoma" w:cs="Tahoma"/>
      <w:sz w:val="16"/>
      <w:szCs w:val="16"/>
      <w:lang w:val="en-US" w:eastAsia="en-US"/>
    </w:rPr>
  </w:style>
  <w:style w:type="paragraph" w:customStyle="1" w:styleId="ContentsDetails">
    <w:name w:val="ContentsDetails"/>
    <w:uiPriority w:val="99"/>
    <w:qFormat/>
    <w:rsid w:val="00BB0B31"/>
    <w:pPr>
      <w:spacing w:after="480" w:line="480" w:lineRule="exact"/>
    </w:pPr>
    <w:rPr>
      <w:rFonts w:ascii="Arial" w:hAnsi="Arial"/>
      <w:spacing w:val="-10"/>
      <w:w w:val="95"/>
      <w:sz w:val="36"/>
      <w:lang w:eastAsia="en-US"/>
    </w:rPr>
  </w:style>
  <w:style w:type="paragraph" w:customStyle="1" w:styleId="ContentsTitle">
    <w:name w:val="ContentsTitle"/>
    <w:uiPriority w:val="99"/>
    <w:qFormat/>
    <w:rsid w:val="00BB0B31"/>
    <w:pPr>
      <w:spacing w:line="480" w:lineRule="exact"/>
    </w:pPr>
    <w:rPr>
      <w:rFonts w:ascii="Arial" w:hAnsi="Arial"/>
      <w:spacing w:val="-10"/>
      <w:w w:val="95"/>
      <w:sz w:val="48"/>
      <w:lang w:eastAsia="en-US"/>
    </w:rPr>
  </w:style>
  <w:style w:type="paragraph" w:customStyle="1" w:styleId="CoverPageNames">
    <w:name w:val="CoverPageNames"/>
    <w:uiPriority w:val="99"/>
    <w:qFormat/>
    <w:rsid w:val="00BB0B31"/>
    <w:pPr>
      <w:spacing w:after="80" w:line="320" w:lineRule="exact"/>
    </w:pPr>
    <w:rPr>
      <w:rFonts w:ascii="Arial" w:hAnsi="Arial"/>
      <w:sz w:val="24"/>
      <w:lang w:eastAsia="en-US"/>
    </w:rPr>
  </w:style>
  <w:style w:type="paragraph" w:customStyle="1" w:styleId="CoverPageTitle">
    <w:name w:val="CoverPageTitle"/>
    <w:uiPriority w:val="99"/>
    <w:qFormat/>
    <w:rsid w:val="00BB0B31"/>
    <w:pPr>
      <w:spacing w:after="480" w:line="720" w:lineRule="exact"/>
    </w:pPr>
    <w:rPr>
      <w:rFonts w:ascii="Arial" w:hAnsi="Arial"/>
      <w:spacing w:val="-20"/>
      <w:w w:val="95"/>
      <w:sz w:val="72"/>
      <w:lang w:eastAsia="en-US"/>
    </w:rPr>
  </w:style>
  <w:style w:type="paragraph" w:customStyle="1" w:styleId="MEBasic1">
    <w:name w:val="ME Basic 1"/>
    <w:uiPriority w:val="99"/>
    <w:qFormat/>
    <w:rsid w:val="00BB0B31"/>
    <w:pPr>
      <w:numPr>
        <w:numId w:val="10"/>
      </w:numPr>
      <w:spacing w:after="140" w:line="280" w:lineRule="atLeast"/>
    </w:pPr>
    <w:rPr>
      <w:sz w:val="22"/>
      <w:lang w:eastAsia="en-US"/>
    </w:rPr>
  </w:style>
  <w:style w:type="paragraph" w:customStyle="1" w:styleId="MEBasic2">
    <w:name w:val="ME Basic 2"/>
    <w:uiPriority w:val="99"/>
    <w:qFormat/>
    <w:rsid w:val="00BB0B31"/>
    <w:pPr>
      <w:numPr>
        <w:ilvl w:val="1"/>
        <w:numId w:val="10"/>
      </w:numPr>
      <w:spacing w:after="140" w:line="280" w:lineRule="atLeast"/>
    </w:pPr>
    <w:rPr>
      <w:sz w:val="22"/>
      <w:lang w:eastAsia="en-US"/>
    </w:rPr>
  </w:style>
  <w:style w:type="paragraph" w:customStyle="1" w:styleId="MEBasic3">
    <w:name w:val="ME Basic 3"/>
    <w:uiPriority w:val="99"/>
    <w:qFormat/>
    <w:rsid w:val="00BB0B31"/>
    <w:pPr>
      <w:numPr>
        <w:ilvl w:val="2"/>
        <w:numId w:val="10"/>
      </w:numPr>
      <w:tabs>
        <w:tab w:val="left" w:pos="1361"/>
      </w:tabs>
      <w:spacing w:after="140" w:line="280" w:lineRule="atLeast"/>
    </w:pPr>
    <w:rPr>
      <w:sz w:val="22"/>
      <w:lang w:eastAsia="en-US"/>
    </w:rPr>
  </w:style>
  <w:style w:type="paragraph" w:customStyle="1" w:styleId="MEBasic4">
    <w:name w:val="ME Basic 4"/>
    <w:uiPriority w:val="99"/>
    <w:qFormat/>
    <w:rsid w:val="00BB0B31"/>
    <w:pPr>
      <w:numPr>
        <w:ilvl w:val="3"/>
        <w:numId w:val="10"/>
      </w:numPr>
      <w:tabs>
        <w:tab w:val="left" w:pos="2041"/>
      </w:tabs>
      <w:spacing w:after="140" w:line="280" w:lineRule="atLeast"/>
    </w:pPr>
    <w:rPr>
      <w:sz w:val="22"/>
      <w:lang w:eastAsia="en-US"/>
    </w:rPr>
  </w:style>
  <w:style w:type="paragraph" w:customStyle="1" w:styleId="MEBasic5">
    <w:name w:val="ME Basic 5"/>
    <w:uiPriority w:val="99"/>
    <w:qFormat/>
    <w:rsid w:val="00BB0B31"/>
    <w:pPr>
      <w:numPr>
        <w:ilvl w:val="4"/>
        <w:numId w:val="10"/>
      </w:numPr>
      <w:tabs>
        <w:tab w:val="left" w:pos="2722"/>
      </w:tabs>
      <w:spacing w:after="140" w:line="280" w:lineRule="atLeast"/>
    </w:pPr>
    <w:rPr>
      <w:sz w:val="22"/>
      <w:lang w:eastAsia="en-US"/>
    </w:rPr>
  </w:style>
  <w:style w:type="paragraph" w:customStyle="1" w:styleId="MEChapterheading">
    <w:name w:val="ME Chapter heading"/>
    <w:uiPriority w:val="99"/>
    <w:qFormat/>
    <w:rsid w:val="00BB0B31"/>
    <w:pPr>
      <w:pBdr>
        <w:bottom w:val="single" w:sz="4" w:space="1" w:color="auto"/>
      </w:pBdr>
      <w:spacing w:before="140" w:after="480" w:line="480" w:lineRule="exact"/>
      <w:outlineLvl w:val="0"/>
    </w:pPr>
    <w:rPr>
      <w:rFonts w:ascii="Arial" w:hAnsi="Arial"/>
      <w:spacing w:val="-10"/>
      <w:w w:val="95"/>
      <w:sz w:val="48"/>
      <w:lang w:eastAsia="en-US"/>
    </w:rPr>
  </w:style>
  <w:style w:type="paragraph" w:customStyle="1" w:styleId="PartiesDetails">
    <w:name w:val="PartiesDetails"/>
    <w:uiPriority w:val="99"/>
    <w:qFormat/>
    <w:rsid w:val="00BB0B31"/>
    <w:pPr>
      <w:tabs>
        <w:tab w:val="left" w:pos="2268"/>
      </w:tabs>
      <w:spacing w:line="280" w:lineRule="atLeast"/>
    </w:pPr>
    <w:rPr>
      <w:rFonts w:ascii="Arial" w:hAnsi="Arial"/>
      <w:lang w:eastAsia="en-US"/>
    </w:rPr>
  </w:style>
  <w:style w:type="paragraph" w:customStyle="1" w:styleId="WarrantyL1">
    <w:name w:val="WarrantyL1"/>
    <w:uiPriority w:val="99"/>
    <w:qFormat/>
    <w:rsid w:val="00BB0B31"/>
    <w:pPr>
      <w:numPr>
        <w:numId w:val="11"/>
      </w:numPr>
      <w:tabs>
        <w:tab w:val="left" w:pos="680"/>
      </w:tabs>
      <w:spacing w:before="280" w:after="140" w:line="280" w:lineRule="atLeast"/>
    </w:pPr>
    <w:rPr>
      <w:rFonts w:ascii="Arial" w:hAnsi="Arial"/>
      <w:spacing w:val="-10"/>
      <w:w w:val="95"/>
      <w:sz w:val="32"/>
      <w:lang w:eastAsia="en-US"/>
    </w:rPr>
  </w:style>
  <w:style w:type="paragraph" w:customStyle="1" w:styleId="WarrantyL2">
    <w:name w:val="WarrantyL2"/>
    <w:uiPriority w:val="99"/>
    <w:qFormat/>
    <w:rsid w:val="00BB0B31"/>
    <w:pPr>
      <w:numPr>
        <w:ilvl w:val="1"/>
        <w:numId w:val="11"/>
      </w:numPr>
      <w:spacing w:after="140" w:line="280" w:lineRule="atLeast"/>
    </w:pPr>
    <w:rPr>
      <w:lang w:eastAsia="en-US"/>
    </w:rPr>
  </w:style>
  <w:style w:type="paragraph" w:customStyle="1" w:styleId="WarrantyL3">
    <w:name w:val="WarrantyL3"/>
    <w:uiPriority w:val="99"/>
    <w:qFormat/>
    <w:rsid w:val="00BB0B31"/>
    <w:pPr>
      <w:numPr>
        <w:ilvl w:val="2"/>
        <w:numId w:val="11"/>
      </w:numPr>
      <w:spacing w:after="140" w:line="280" w:lineRule="atLeast"/>
    </w:pPr>
    <w:rPr>
      <w:lang w:eastAsia="en-US"/>
    </w:rPr>
  </w:style>
  <w:style w:type="paragraph" w:customStyle="1" w:styleId="WarrantyL4">
    <w:name w:val="WarrantyL4"/>
    <w:uiPriority w:val="99"/>
    <w:qFormat/>
    <w:rsid w:val="00BB0B31"/>
    <w:pPr>
      <w:numPr>
        <w:ilvl w:val="3"/>
        <w:numId w:val="11"/>
      </w:numPr>
      <w:tabs>
        <w:tab w:val="left" w:pos="2081"/>
      </w:tabs>
      <w:spacing w:after="140" w:line="280" w:lineRule="atLeast"/>
    </w:pPr>
    <w:rPr>
      <w:lang w:eastAsia="en-US"/>
    </w:rPr>
  </w:style>
  <w:style w:type="paragraph" w:customStyle="1" w:styleId="WarrantyL5">
    <w:name w:val="WarrantyL5"/>
    <w:uiPriority w:val="99"/>
    <w:qFormat/>
    <w:rsid w:val="00BB0B31"/>
    <w:pPr>
      <w:numPr>
        <w:ilvl w:val="4"/>
        <w:numId w:val="11"/>
      </w:numPr>
      <w:spacing w:after="140" w:line="280" w:lineRule="atLeast"/>
    </w:pPr>
    <w:rPr>
      <w:lang w:eastAsia="en-US"/>
    </w:rPr>
  </w:style>
  <w:style w:type="paragraph" w:customStyle="1" w:styleId="zMELogo">
    <w:name w:val="zMELogo"/>
    <w:basedOn w:val="Normal"/>
    <w:next w:val="Normal"/>
    <w:uiPriority w:val="99"/>
    <w:qFormat/>
    <w:rsid w:val="00BB0B31"/>
    <w:pPr>
      <w:spacing w:before="0" w:after="0" w:line="240" w:lineRule="auto"/>
    </w:pPr>
    <w:rPr>
      <w:rFonts w:ascii="Times New Roman" w:hAnsi="Times New Roman"/>
      <w:w w:val="97"/>
      <w:sz w:val="62"/>
      <w:lang w:val="en-AU"/>
    </w:rPr>
  </w:style>
  <w:style w:type="paragraph" w:customStyle="1" w:styleId="SecondFooter">
    <w:name w:val="Second Footer"/>
    <w:uiPriority w:val="99"/>
    <w:qFormat/>
    <w:rsid w:val="00BB0B31"/>
    <w:pPr>
      <w:pBdr>
        <w:top w:val="single" w:sz="4" w:space="1" w:color="auto"/>
      </w:pBdr>
    </w:pPr>
    <w:rPr>
      <w:rFonts w:ascii="Arial" w:hAnsi="Arial"/>
      <w:sz w:val="14"/>
      <w:lang w:eastAsia="en-US"/>
    </w:rPr>
  </w:style>
  <w:style w:type="paragraph" w:customStyle="1" w:styleId="MELegal1">
    <w:name w:val="ME Legal 1"/>
    <w:uiPriority w:val="99"/>
    <w:qFormat/>
    <w:rsid w:val="00BB0B31"/>
    <w:pPr>
      <w:keepNext/>
      <w:numPr>
        <w:numId w:val="12"/>
      </w:numPr>
      <w:spacing w:before="280" w:after="140" w:line="280" w:lineRule="atLeast"/>
      <w:outlineLvl w:val="0"/>
    </w:pPr>
    <w:rPr>
      <w:rFonts w:ascii="Arial" w:hAnsi="Arial"/>
      <w:spacing w:val="-10"/>
      <w:w w:val="95"/>
      <w:sz w:val="32"/>
      <w:lang w:eastAsia="en-US"/>
    </w:rPr>
  </w:style>
  <w:style w:type="paragraph" w:customStyle="1" w:styleId="MELegal2">
    <w:name w:val="ME Legal 2"/>
    <w:uiPriority w:val="99"/>
    <w:qFormat/>
    <w:rsid w:val="00BB0B31"/>
    <w:pPr>
      <w:keepNext/>
      <w:numPr>
        <w:ilvl w:val="1"/>
        <w:numId w:val="12"/>
      </w:numPr>
      <w:spacing w:before="60" w:after="60" w:line="280" w:lineRule="atLeast"/>
      <w:outlineLvl w:val="1"/>
    </w:pPr>
    <w:rPr>
      <w:rFonts w:ascii="Arial" w:hAnsi="Arial"/>
      <w:b/>
      <w:w w:val="95"/>
      <w:sz w:val="24"/>
      <w:lang w:eastAsia="en-US"/>
    </w:rPr>
  </w:style>
  <w:style w:type="paragraph" w:customStyle="1" w:styleId="MELegal3">
    <w:name w:val="ME Legal 3"/>
    <w:uiPriority w:val="99"/>
    <w:qFormat/>
    <w:rsid w:val="00BB0B31"/>
    <w:pPr>
      <w:numPr>
        <w:ilvl w:val="2"/>
        <w:numId w:val="12"/>
      </w:numPr>
      <w:spacing w:after="140" w:line="280" w:lineRule="atLeast"/>
      <w:outlineLvl w:val="2"/>
    </w:pPr>
    <w:rPr>
      <w:sz w:val="22"/>
      <w:lang w:eastAsia="en-US"/>
    </w:rPr>
  </w:style>
  <w:style w:type="paragraph" w:customStyle="1" w:styleId="MELegal4">
    <w:name w:val="ME Legal 4"/>
    <w:uiPriority w:val="99"/>
    <w:qFormat/>
    <w:rsid w:val="00BB0B31"/>
    <w:pPr>
      <w:numPr>
        <w:ilvl w:val="3"/>
        <w:numId w:val="12"/>
      </w:numPr>
      <w:tabs>
        <w:tab w:val="left" w:pos="2041"/>
      </w:tabs>
      <w:spacing w:after="140" w:line="280" w:lineRule="atLeast"/>
      <w:outlineLvl w:val="3"/>
    </w:pPr>
    <w:rPr>
      <w:sz w:val="22"/>
      <w:lang w:eastAsia="en-US"/>
    </w:rPr>
  </w:style>
  <w:style w:type="paragraph" w:customStyle="1" w:styleId="MELegal5">
    <w:name w:val="ME Legal 5"/>
    <w:uiPriority w:val="99"/>
    <w:qFormat/>
    <w:rsid w:val="00BB0B31"/>
    <w:pPr>
      <w:numPr>
        <w:ilvl w:val="4"/>
        <w:numId w:val="12"/>
      </w:numPr>
      <w:spacing w:after="140" w:line="280" w:lineRule="atLeast"/>
      <w:outlineLvl w:val="4"/>
    </w:pPr>
    <w:rPr>
      <w:sz w:val="22"/>
      <w:lang w:eastAsia="en-US"/>
    </w:rPr>
  </w:style>
  <w:style w:type="paragraph" w:customStyle="1" w:styleId="MELegal6">
    <w:name w:val="ME Legal 6"/>
    <w:uiPriority w:val="99"/>
    <w:qFormat/>
    <w:rsid w:val="00BB0B31"/>
    <w:pPr>
      <w:numPr>
        <w:ilvl w:val="5"/>
        <w:numId w:val="12"/>
      </w:numPr>
      <w:tabs>
        <w:tab w:val="left" w:pos="3402"/>
      </w:tabs>
      <w:spacing w:after="140" w:line="280" w:lineRule="atLeast"/>
      <w:outlineLvl w:val="5"/>
    </w:pPr>
    <w:rPr>
      <w:sz w:val="22"/>
      <w:lang w:eastAsia="en-US"/>
    </w:rPr>
  </w:style>
  <w:style w:type="paragraph" w:customStyle="1" w:styleId="Signingclauses">
    <w:name w:val="Signing clauses"/>
    <w:next w:val="Normal"/>
    <w:uiPriority w:val="99"/>
    <w:qFormat/>
    <w:rsid w:val="00BB0B31"/>
    <w:rPr>
      <w:rFonts w:ascii="Arial" w:hAnsi="Arial"/>
      <w:lang w:eastAsia="en-US"/>
    </w:rPr>
  </w:style>
  <w:style w:type="paragraph" w:customStyle="1" w:styleId="NER-RC-List-1-MNum">
    <w:name w:val="NER-RC-List-1-MNum"/>
    <w:basedOn w:val="Normal"/>
    <w:uiPriority w:val="99"/>
    <w:rsid w:val="00BB0B31"/>
    <w:pPr>
      <w:tabs>
        <w:tab w:val="left" w:pos="1701"/>
      </w:tabs>
      <w:autoSpaceDE w:val="0"/>
      <w:autoSpaceDN w:val="0"/>
      <w:adjustRightInd w:val="0"/>
      <w:spacing w:before="120" w:after="120" w:line="240" w:lineRule="auto"/>
      <w:ind w:left="1701" w:hanging="567"/>
      <w:jc w:val="both"/>
    </w:pPr>
    <w:rPr>
      <w:rFonts w:ascii="Times New Roman" w:eastAsiaTheme="minorEastAsia" w:hAnsi="Times New Roman"/>
      <w:color w:val="000000"/>
      <w:sz w:val="24"/>
      <w:szCs w:val="24"/>
      <w:lang w:val="en-AU" w:eastAsia="en-AU"/>
    </w:rPr>
  </w:style>
  <w:style w:type="paragraph" w:customStyle="1" w:styleId="NER-RC-List-2-MNum">
    <w:name w:val="NER-RC-List-2-MNum"/>
    <w:basedOn w:val="Normal"/>
    <w:uiPriority w:val="99"/>
    <w:rsid w:val="00BB0B31"/>
    <w:pPr>
      <w:tabs>
        <w:tab w:val="left" w:pos="2268"/>
      </w:tabs>
      <w:autoSpaceDE w:val="0"/>
      <w:autoSpaceDN w:val="0"/>
      <w:adjustRightInd w:val="0"/>
      <w:spacing w:before="120" w:after="120" w:line="240" w:lineRule="auto"/>
      <w:ind w:left="2268" w:hanging="567"/>
      <w:jc w:val="both"/>
    </w:pPr>
    <w:rPr>
      <w:rFonts w:ascii="Times New Roman" w:eastAsiaTheme="minorEastAsia" w:hAnsi="Times New Roman"/>
      <w:color w:val="000000"/>
      <w:sz w:val="24"/>
      <w:szCs w:val="24"/>
      <w:lang w:val="en-AU" w:eastAsia="en-AU"/>
    </w:rPr>
  </w:style>
  <w:style w:type="paragraph" w:styleId="List">
    <w:name w:val="List"/>
    <w:basedOn w:val="Normal"/>
    <w:unhideWhenUsed/>
    <w:rsid w:val="00933B35"/>
    <w:pPr>
      <w:ind w:left="283" w:hanging="283"/>
      <w:contextualSpacing/>
    </w:pPr>
  </w:style>
  <w:style w:type="paragraph" w:styleId="List2">
    <w:name w:val="List 2"/>
    <w:basedOn w:val="Normal"/>
    <w:unhideWhenUsed/>
    <w:rsid w:val="00933B35"/>
    <w:pPr>
      <w:ind w:left="566" w:hanging="283"/>
      <w:contextualSpacing/>
    </w:pPr>
  </w:style>
  <w:style w:type="paragraph" w:styleId="List3">
    <w:name w:val="List 3"/>
    <w:basedOn w:val="Normal"/>
    <w:unhideWhenUsed/>
    <w:rsid w:val="00933B35"/>
    <w:pPr>
      <w:ind w:left="849" w:hanging="283"/>
      <w:contextualSpacing/>
    </w:pPr>
  </w:style>
  <w:style w:type="paragraph" w:styleId="NormalWeb">
    <w:name w:val="Normal (Web)"/>
    <w:basedOn w:val="Normal"/>
    <w:uiPriority w:val="99"/>
    <w:unhideWhenUsed/>
    <w:rsid w:val="00C44C43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val="en-AU" w:eastAsia="en-AU"/>
    </w:rPr>
  </w:style>
  <w:style w:type="paragraph" w:customStyle="1" w:styleId="NER-RC-Para">
    <w:name w:val="NER-RC-Para"/>
    <w:basedOn w:val="Normal"/>
    <w:uiPriority w:val="99"/>
    <w:rsid w:val="0041259B"/>
    <w:pPr>
      <w:autoSpaceDE w:val="0"/>
      <w:autoSpaceDN w:val="0"/>
      <w:adjustRightInd w:val="0"/>
      <w:spacing w:before="120" w:after="120" w:line="240" w:lineRule="auto"/>
      <w:ind w:left="1134"/>
      <w:jc w:val="both"/>
    </w:pPr>
    <w:rPr>
      <w:rFonts w:ascii="Times New Roman" w:eastAsiaTheme="minorEastAsia" w:hAnsi="Times New Roman"/>
      <w:color w:val="000000"/>
      <w:sz w:val="24"/>
      <w:szCs w:val="24"/>
      <w:lang w:val="en-AU" w:eastAsia="en-AU"/>
    </w:rPr>
  </w:style>
  <w:style w:type="paragraph" w:customStyle="1" w:styleId="NER-Cl-Title-Lvl-3">
    <w:name w:val="NER-Cl-Title-Lvl-3"/>
    <w:basedOn w:val="Normal"/>
    <w:uiPriority w:val="99"/>
    <w:rsid w:val="0041259B"/>
    <w:pPr>
      <w:keepNext/>
      <w:keepLines/>
      <w:tabs>
        <w:tab w:val="left" w:pos="1134"/>
      </w:tabs>
      <w:autoSpaceDE w:val="0"/>
      <w:autoSpaceDN w:val="0"/>
      <w:adjustRightInd w:val="0"/>
      <w:spacing w:before="240" w:line="240" w:lineRule="auto"/>
      <w:ind w:left="1134" w:hanging="1134"/>
      <w:outlineLvl w:val="2"/>
    </w:pPr>
    <w:rPr>
      <w:rFonts w:ascii="Arial Bold" w:eastAsiaTheme="minorEastAsia" w:hAnsi="Arial Bold" w:cs="Arial Bold"/>
      <w:b/>
      <w:bCs/>
      <w:color w:val="000000"/>
      <w:sz w:val="24"/>
      <w:szCs w:val="24"/>
      <w:lang w:val="en-AU" w:eastAsia="en-AU"/>
    </w:rPr>
  </w:style>
  <w:style w:type="paragraph" w:customStyle="1" w:styleId="NER-RC-Text">
    <w:name w:val="NER-RC-Text"/>
    <w:basedOn w:val="Normal"/>
    <w:uiPriority w:val="99"/>
    <w:rsid w:val="00C9626D"/>
    <w:pPr>
      <w:autoSpaceDE w:val="0"/>
      <w:autoSpaceDN w:val="0"/>
      <w:adjustRightInd w:val="0"/>
      <w:spacing w:before="120" w:after="120" w:line="240" w:lineRule="auto"/>
      <w:ind w:left="1134"/>
      <w:jc w:val="both"/>
    </w:pPr>
    <w:rPr>
      <w:rFonts w:ascii="Times New Roman" w:eastAsiaTheme="minorEastAsia" w:hAnsi="Times New Roman"/>
      <w:color w:val="000000"/>
      <w:sz w:val="24"/>
      <w:szCs w:val="24"/>
      <w:lang w:val="en-AU" w:eastAsia="en-AU"/>
    </w:rPr>
  </w:style>
  <w:style w:type="paragraph" w:customStyle="1" w:styleId="NER-RC-Para-In-1">
    <w:name w:val="NER-RC-Para-In-1"/>
    <w:basedOn w:val="Normal"/>
    <w:uiPriority w:val="99"/>
    <w:rsid w:val="00FB0CF6"/>
    <w:pPr>
      <w:autoSpaceDE w:val="0"/>
      <w:autoSpaceDN w:val="0"/>
      <w:adjustRightInd w:val="0"/>
      <w:spacing w:before="120" w:after="120" w:line="240" w:lineRule="auto"/>
      <w:ind w:left="1701"/>
      <w:jc w:val="both"/>
    </w:pPr>
    <w:rPr>
      <w:rFonts w:ascii="Times New Roman" w:eastAsiaTheme="minorEastAsia" w:hAnsi="Times New Roman"/>
      <w:color w:val="000000"/>
      <w:sz w:val="24"/>
      <w:szCs w:val="24"/>
      <w:lang w:val="en-AU" w:eastAsia="en-AU"/>
    </w:rPr>
  </w:style>
  <w:style w:type="paragraph" w:customStyle="1" w:styleId="NER-RC-List-3-MNum">
    <w:name w:val="NER-RC-List-3-MNum"/>
    <w:basedOn w:val="Normal"/>
    <w:uiPriority w:val="99"/>
    <w:rsid w:val="00FB0CF6"/>
    <w:pPr>
      <w:tabs>
        <w:tab w:val="left" w:pos="2835"/>
      </w:tabs>
      <w:autoSpaceDE w:val="0"/>
      <w:autoSpaceDN w:val="0"/>
      <w:adjustRightInd w:val="0"/>
      <w:spacing w:before="120" w:after="120" w:line="240" w:lineRule="auto"/>
      <w:ind w:left="2835" w:hanging="567"/>
      <w:jc w:val="both"/>
    </w:pPr>
    <w:rPr>
      <w:rFonts w:ascii="Times New Roman" w:eastAsiaTheme="minorEastAsia" w:hAnsi="Times New Roman"/>
      <w:color w:val="000000"/>
      <w:sz w:val="24"/>
      <w:szCs w:val="24"/>
      <w:lang w:val="en-AU" w:eastAsia="en-AU"/>
    </w:rPr>
  </w:style>
  <w:style w:type="paragraph" w:customStyle="1" w:styleId="NER-Item-group-Title">
    <w:name w:val="NER-Item-group-Title"/>
    <w:basedOn w:val="Normal"/>
    <w:uiPriority w:val="99"/>
    <w:rsid w:val="00FB0CF6"/>
    <w:pPr>
      <w:keepNext/>
      <w:keepLines/>
      <w:autoSpaceDE w:val="0"/>
      <w:autoSpaceDN w:val="0"/>
      <w:adjustRightInd w:val="0"/>
      <w:spacing w:before="220" w:after="0" w:line="240" w:lineRule="auto"/>
    </w:pPr>
    <w:rPr>
      <w:rFonts w:ascii="Arial Bold" w:eastAsiaTheme="minorEastAsia" w:hAnsi="Arial Bold" w:cs="Arial Bold"/>
      <w:b/>
      <w:bCs/>
      <w:color w:val="000000"/>
      <w:szCs w:val="22"/>
      <w:lang w:val="en-AU" w:eastAsia="en-AU"/>
    </w:rPr>
  </w:style>
  <w:style w:type="character" w:customStyle="1" w:styleId="EM-Bold">
    <w:name w:val="EM-Bold"/>
    <w:uiPriority w:val="99"/>
    <w:rsid w:val="00FB0CF6"/>
    <w:rPr>
      <w:b/>
      <w:w w:val="10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7C9B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hyperlink" Target="mailto:utilities.commission@nt.gov.au" TargetMode="External"/><Relationship Id="rId23" Type="http://schemas.microsoft.com/office/2011/relationships/commentsExtended" Target="commentsExtended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7" Type="http://schemas.openxmlformats.org/officeDocument/2006/relationships/customXml" Target="../customXml/item4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tilicom.nt.gov.au/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75AC9B89FD80419DEAB51D83A8997D" ma:contentTypeVersion="0" ma:contentTypeDescription="Create a new document." ma:contentTypeScope="" ma:versionID="73b4f809091d36690789d25f49379ad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E55667-95D9-4B71-903F-9F07AECB4CBD}"/>
</file>

<file path=customXml/itemProps2.xml><?xml version="1.0" encoding="utf-8"?>
<ds:datastoreItem xmlns:ds="http://schemas.openxmlformats.org/officeDocument/2006/customXml" ds:itemID="{E284BD8C-40E7-408D-BBD4-23B3231F3CB3}"/>
</file>

<file path=customXml/itemProps3.xml><?xml version="1.0" encoding="utf-8"?>
<ds:datastoreItem xmlns:ds="http://schemas.openxmlformats.org/officeDocument/2006/customXml" ds:itemID="{CA4692A6-6AAB-4200-891B-BE61292031FC}"/>
</file>

<file path=customXml/itemProps4.xml><?xml version="1.0" encoding="utf-8"?>
<ds:datastoreItem xmlns:ds="http://schemas.openxmlformats.org/officeDocument/2006/customXml" ds:itemID="{EAF3C6C7-9288-460F-845F-24E607A566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632</Words>
  <Characters>3925</Characters>
  <Application>Microsoft Office Word</Application>
  <DocSecurity>8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UTILCOM REPORT HEADING</vt:lpstr>
    </vt:vector>
  </TitlesOfParts>
  <Company>Microsoft Corporation</Company>
  <LinksUpToDate>false</LinksUpToDate>
  <CharactersWithSpaces>4548</CharactersWithSpaces>
  <SharedDoc>false</SharedDoc>
  <HLinks>
    <vt:vector size="300" baseType="variant">
      <vt:variant>
        <vt:i4>3276826</vt:i4>
      </vt:variant>
      <vt:variant>
        <vt:i4>297</vt:i4>
      </vt:variant>
      <vt:variant>
        <vt:i4>0</vt:i4>
      </vt:variant>
      <vt:variant>
        <vt:i4>5</vt:i4>
      </vt:variant>
      <vt:variant>
        <vt:lpwstr>mailto:utilities.commission@nt.gov.au</vt:lpwstr>
      </vt:variant>
      <vt:variant>
        <vt:lpwstr/>
      </vt:variant>
      <vt:variant>
        <vt:i4>1114167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_Toc252365159</vt:lpwstr>
      </vt:variant>
      <vt:variant>
        <vt:i4>1114167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_Toc252365158</vt:lpwstr>
      </vt:variant>
      <vt:variant>
        <vt:i4>1114167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_Toc252365157</vt:lpwstr>
      </vt:variant>
      <vt:variant>
        <vt:i4>1114167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_Toc252365156</vt:lpwstr>
      </vt:variant>
      <vt:variant>
        <vt:i4>1114167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_Toc252365155</vt:lpwstr>
      </vt:variant>
      <vt:variant>
        <vt:i4>1114167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_Toc252365154</vt:lpwstr>
      </vt:variant>
      <vt:variant>
        <vt:i4>1114167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_Toc252365153</vt:lpwstr>
      </vt:variant>
      <vt:variant>
        <vt:i4>1114167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_Toc252365152</vt:lpwstr>
      </vt:variant>
      <vt:variant>
        <vt:i4>1114167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_Toc252365151</vt:lpwstr>
      </vt:variant>
      <vt:variant>
        <vt:i4>1114167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_Toc252365150</vt:lpwstr>
      </vt:variant>
      <vt:variant>
        <vt:i4>1048631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_Toc252365149</vt:lpwstr>
      </vt:variant>
      <vt:variant>
        <vt:i4>1048631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_Toc252365148</vt:lpwstr>
      </vt:variant>
      <vt:variant>
        <vt:i4>1048631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_Toc252365147</vt:lpwstr>
      </vt:variant>
      <vt:variant>
        <vt:i4>1048631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_Toc252365146</vt:lpwstr>
      </vt:variant>
      <vt:variant>
        <vt:i4>1048631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_Toc252365145</vt:lpwstr>
      </vt:variant>
      <vt:variant>
        <vt:i4>1048631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_Toc252365144</vt:lpwstr>
      </vt:variant>
      <vt:variant>
        <vt:i4>1048631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_Toc252365143</vt:lpwstr>
      </vt:variant>
      <vt:variant>
        <vt:i4>1048631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_Toc252365142</vt:lpwstr>
      </vt:variant>
      <vt:variant>
        <vt:i4>1048631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_Toc252365141</vt:lpwstr>
      </vt:variant>
      <vt:variant>
        <vt:i4>1048631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_Toc252365140</vt:lpwstr>
      </vt:variant>
      <vt:variant>
        <vt:i4>1507383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_Toc252365139</vt:lpwstr>
      </vt:variant>
      <vt:variant>
        <vt:i4>1507383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_Toc252365138</vt:lpwstr>
      </vt:variant>
      <vt:variant>
        <vt:i4>1507383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_Toc252365137</vt:lpwstr>
      </vt:variant>
      <vt:variant>
        <vt:i4>1507383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_Toc252365136</vt:lpwstr>
      </vt:variant>
      <vt:variant>
        <vt:i4>1507383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_Toc252365135</vt:lpwstr>
      </vt:variant>
      <vt:variant>
        <vt:i4>1507383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_Toc252365134</vt:lpwstr>
      </vt:variant>
      <vt:variant>
        <vt:i4>1507383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_Toc252365133</vt:lpwstr>
      </vt:variant>
      <vt:variant>
        <vt:i4>1507383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_Toc252365132</vt:lpwstr>
      </vt:variant>
      <vt:variant>
        <vt:i4>1507383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_Toc252365131</vt:lpwstr>
      </vt:variant>
      <vt:variant>
        <vt:i4>1507383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_Toc252365130</vt:lpwstr>
      </vt:variant>
      <vt:variant>
        <vt:i4>1441847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_Toc252365129</vt:lpwstr>
      </vt:variant>
      <vt:variant>
        <vt:i4>1441847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_Toc252365128</vt:lpwstr>
      </vt:variant>
      <vt:variant>
        <vt:i4>1441847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_Toc252365127</vt:lpwstr>
      </vt:variant>
      <vt:variant>
        <vt:i4>1441847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_Toc252365126</vt:lpwstr>
      </vt:variant>
      <vt:variant>
        <vt:i4>1441847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_Toc252365125</vt:lpwstr>
      </vt:variant>
      <vt:variant>
        <vt:i4>1441847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_Toc252365124</vt:lpwstr>
      </vt:variant>
      <vt:variant>
        <vt:i4>1441847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_Toc252365123</vt:lpwstr>
      </vt:variant>
      <vt:variant>
        <vt:i4>1441847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_Toc252365122</vt:lpwstr>
      </vt:variant>
      <vt:variant>
        <vt:i4>1441847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_Toc252365121</vt:lpwstr>
      </vt:variant>
      <vt:variant>
        <vt:i4>1441847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_Toc252365120</vt:lpwstr>
      </vt:variant>
      <vt:variant>
        <vt:i4>1376311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_Toc252365119</vt:lpwstr>
      </vt:variant>
      <vt:variant>
        <vt:i4>1376311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_Toc252365118</vt:lpwstr>
      </vt:variant>
      <vt:variant>
        <vt:i4>1376311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_Toc252365117</vt:lpwstr>
      </vt:variant>
      <vt:variant>
        <vt:i4>1376311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_Toc252365116</vt:lpwstr>
      </vt:variant>
      <vt:variant>
        <vt:i4>1376311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_Toc252365115</vt:lpwstr>
      </vt:variant>
      <vt:variant>
        <vt:i4>1376311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_Toc252365114</vt:lpwstr>
      </vt:variant>
      <vt:variant>
        <vt:i4>1376311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_Toc252365113</vt:lpwstr>
      </vt:variant>
      <vt:variant>
        <vt:i4>1376311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_Toc252365112</vt:lpwstr>
      </vt:variant>
      <vt:variant>
        <vt:i4>1376311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_Toc252365111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Network Variation Price Determination</dc:title>
  <dc:creator>Minter Ellison</dc:creator>
  <cp:lastModifiedBy>Joanne Boustead</cp:lastModifiedBy>
  <cp:revision>4</cp:revision>
  <cp:lastPrinted>2014-04-23T07:40:00Z</cp:lastPrinted>
  <dcterms:created xsi:type="dcterms:W3CDTF">2015-04-27T05:43:00Z</dcterms:created>
  <dcterms:modified xsi:type="dcterms:W3CDTF">2015-05-28T01:46:00Z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TC011847151033</vt:lpwstr>
  </property>
  <property fmtid="{D5CDD505-2E9C-101B-9397-08002B2CF9AE}" pid="3" name="Database">
    <vt:lpwstr>Legal01</vt:lpwstr>
  </property>
  <property fmtid="{D5CDD505-2E9C-101B-9397-08002B2CF9AE}" pid="4" name="DocumentNumber">
    <vt:i4>7155837</vt:i4>
  </property>
  <property fmtid="{D5CDD505-2E9C-101B-9397-08002B2CF9AE}" pid="5" name="DocumentVersion">
    <vt:i4>1</vt:i4>
  </property>
  <property fmtid="{D5CDD505-2E9C-101B-9397-08002B2CF9AE}" pid="6" name="DocumentAuthor">
    <vt:lpwstr>ACDW</vt:lpwstr>
  </property>
  <property fmtid="{D5CDD505-2E9C-101B-9397-08002B2CF9AE}" pid="7" name="DocumentOperator">
    <vt:lpwstr>ACDW</vt:lpwstr>
  </property>
  <property fmtid="{D5CDD505-2E9C-101B-9397-08002B2CF9AE}" pid="8" name="Custom1">
    <vt:lpwstr>30273</vt:lpwstr>
  </property>
  <property fmtid="{D5CDD505-2E9C-101B-9397-08002B2CF9AE}" pid="9" name="Custom2">
    <vt:lpwstr>207569</vt:lpwstr>
  </property>
  <property fmtid="{D5CDD505-2E9C-101B-9397-08002B2CF9AE}" pid="10" name="MatterNo">
    <vt:lpwstr>30273 | 207569</vt:lpwstr>
  </property>
  <property fmtid="{D5CDD505-2E9C-101B-9397-08002B2CF9AE}" pid="11" name="AuthorInits">
    <vt:lpwstr>CDW</vt:lpwstr>
  </property>
  <property fmtid="{D5CDD505-2E9C-101B-9397-08002B2CF9AE}" pid="12" name="FormattedFileName">
    <vt:lpwstr>Legal01/7155837_1</vt:lpwstr>
  </property>
  <property fmtid="{D5CDD505-2E9C-101B-9397-08002B2CF9AE}" pid="13" name="FileSiteDescription">
    <vt:lpwstr>UC 2014 NDP Final Det - Part B - Final Draft - 19 April 2014</vt:lpwstr>
  </property>
  <property fmtid="{D5CDD505-2E9C-101B-9397-08002B2CF9AE}" pid="14" name="FileSiteCreateDate">
    <vt:filetime>2014-04-18T14:30:00Z</vt:filetime>
  </property>
  <property fmtid="{D5CDD505-2E9C-101B-9397-08002B2CF9AE}" pid="15" name="FileSiteCreateTime">
    <vt:lpwstr>5:42 PM</vt:lpwstr>
  </property>
  <property fmtid="{D5CDD505-2E9C-101B-9397-08002B2CF9AE}" pid="16" name="ContactPhone">
    <vt:lpwstr>+61 8 8233 5409</vt:lpwstr>
  </property>
  <property fmtid="{D5CDD505-2E9C-101B-9397-08002B2CF9AE}" pid="17" name="ContentTypeId">
    <vt:lpwstr>0x0101007975AC9B89FD80419DEAB51D83A8997D</vt:lpwstr>
  </property>
</Properties>
</file>