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869" w:rsidRPr="00F85869" w:rsidRDefault="00F85869" w:rsidP="00F85869">
      <w:pPr>
        <w:pStyle w:val="UtilComBodyText"/>
        <w:widowControl w:val="0"/>
        <w:tabs>
          <w:tab w:val="left" w:pos="6946"/>
        </w:tabs>
        <w:spacing w:before="240" w:after="240" w:line="240" w:lineRule="auto"/>
        <w:ind w:left="1560" w:hanging="1560"/>
        <w:jc w:val="center"/>
        <w:rPr>
          <w:b/>
          <w:bCs/>
          <w:sz w:val="28"/>
        </w:rPr>
      </w:pPr>
      <w:bookmarkStart w:id="0" w:name="_GoBack"/>
      <w:bookmarkEnd w:id="0"/>
      <w:r w:rsidRPr="00F85869">
        <w:rPr>
          <w:b/>
          <w:bCs/>
          <w:sz w:val="28"/>
        </w:rPr>
        <w:t>2014-15 to 2018-19 Guaranteed Service Levels</w:t>
      </w:r>
    </w:p>
    <w:p w:rsidR="00173B91" w:rsidRDefault="00F85869" w:rsidP="00F85869">
      <w:pPr>
        <w:pStyle w:val="UtilComBodyText"/>
        <w:widowControl w:val="0"/>
        <w:tabs>
          <w:tab w:val="left" w:pos="6946"/>
        </w:tabs>
        <w:spacing w:before="240" w:after="240" w:line="240" w:lineRule="auto"/>
        <w:rPr>
          <w:bCs/>
        </w:rPr>
      </w:pPr>
      <w:r>
        <w:rPr>
          <w:bCs/>
        </w:rPr>
        <w:t xml:space="preserve">The Guaranteed Service Level scheme </w:t>
      </w:r>
      <w:r w:rsidR="00173B91">
        <w:rPr>
          <w:bCs/>
        </w:rPr>
        <w:t>imposes minimum standards on network operators.  S</w:t>
      </w:r>
      <w:r w:rsidRPr="00F85869">
        <w:rPr>
          <w:bCs/>
        </w:rPr>
        <w:t>mall customers (less than 160 megawatt hours per annum)</w:t>
      </w:r>
      <w:r>
        <w:rPr>
          <w:bCs/>
        </w:rPr>
        <w:t xml:space="preserve"> connected to a regulated networks (Darwin Katherine, Alice Springs and Tennant Creek)</w:t>
      </w:r>
      <w:r w:rsidR="00173B91">
        <w:rPr>
          <w:bCs/>
        </w:rPr>
        <w:t xml:space="preserve"> are eligible for payments</w:t>
      </w:r>
      <w:r>
        <w:rPr>
          <w:bCs/>
        </w:rPr>
        <w:t xml:space="preserve">. </w:t>
      </w:r>
    </w:p>
    <w:p w:rsidR="00F85869" w:rsidRPr="00F85869" w:rsidRDefault="00F85869" w:rsidP="00F85869">
      <w:pPr>
        <w:pStyle w:val="UtilComBodyText"/>
        <w:widowControl w:val="0"/>
        <w:tabs>
          <w:tab w:val="left" w:pos="6946"/>
        </w:tabs>
        <w:spacing w:before="240" w:after="240" w:line="240" w:lineRule="auto"/>
        <w:rPr>
          <w:bCs/>
        </w:rPr>
      </w:pPr>
      <w:r>
        <w:rPr>
          <w:bCs/>
        </w:rPr>
        <w:t>While payments are made by the network operator (Power and Water Corporation), for administrative convenience</w:t>
      </w:r>
      <w:r w:rsidR="00173B91">
        <w:rPr>
          <w:bCs/>
        </w:rPr>
        <w:t>,</w:t>
      </w:r>
      <w:r>
        <w:rPr>
          <w:bCs/>
        </w:rPr>
        <w:t xml:space="preserve"> a customer’s retailer may provide a credit on the customer’s retail bill.</w:t>
      </w:r>
    </w:p>
    <w:tbl>
      <w:tblPr>
        <w:tblW w:w="892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5610"/>
        <w:gridCol w:w="1276"/>
      </w:tblGrid>
      <w:tr w:rsidR="00F85869" w:rsidRPr="00C52E5D" w:rsidTr="009A2985">
        <w:trPr>
          <w:cantSplit/>
          <w:trHeight w:val="360"/>
          <w:tblHeader/>
        </w:trPr>
        <w:tc>
          <w:tcPr>
            <w:tcW w:w="2040" w:type="dxa"/>
            <w:tcBorders>
              <w:top w:val="single" w:sz="8" w:space="0" w:color="999999"/>
              <w:left w:val="single" w:sz="8" w:space="0" w:color="999999"/>
              <w:bottom w:val="single" w:sz="8" w:space="0" w:color="auto"/>
              <w:right w:val="single" w:sz="8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869" w:rsidRPr="00C52E5D" w:rsidRDefault="00F85869" w:rsidP="009A2985">
            <w:r w:rsidRPr="00C52E5D">
              <w:rPr>
                <w:b/>
                <w:bCs/>
              </w:rPr>
              <w:t>Performance measures</w:t>
            </w:r>
          </w:p>
        </w:tc>
        <w:tc>
          <w:tcPr>
            <w:tcW w:w="5615" w:type="dxa"/>
            <w:tcBorders>
              <w:top w:val="single" w:sz="8" w:space="0" w:color="999999"/>
              <w:left w:val="nil"/>
              <w:bottom w:val="single" w:sz="8" w:space="0" w:color="auto"/>
              <w:right w:val="single" w:sz="8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869" w:rsidRPr="00C52E5D" w:rsidRDefault="00F85869" w:rsidP="009A2985">
            <w:r w:rsidRPr="00C52E5D">
              <w:rPr>
                <w:b/>
                <w:bCs/>
              </w:rPr>
              <w:t>Guaranteed Service Levels</w:t>
            </w:r>
          </w:p>
        </w:tc>
        <w:tc>
          <w:tcPr>
            <w:tcW w:w="1276" w:type="dxa"/>
            <w:tcBorders>
              <w:top w:val="single" w:sz="8" w:space="0" w:color="999999"/>
              <w:left w:val="nil"/>
              <w:bottom w:val="single" w:sz="8" w:space="0" w:color="auto"/>
              <w:right w:val="single" w:sz="8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869" w:rsidRPr="00C52E5D" w:rsidRDefault="00F85869" w:rsidP="009A2985">
            <w:r w:rsidRPr="00C52E5D">
              <w:rPr>
                <w:b/>
                <w:bCs/>
              </w:rPr>
              <w:t>GSL Payments</w:t>
            </w:r>
          </w:p>
        </w:tc>
      </w:tr>
      <w:tr w:rsidR="00F85869" w:rsidRPr="00C52E5D" w:rsidTr="009A2985">
        <w:trPr>
          <w:cantSplit/>
          <w:trHeight w:val="360"/>
        </w:trPr>
        <w:tc>
          <w:tcPr>
            <w:tcW w:w="20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869" w:rsidRPr="00C52E5D" w:rsidRDefault="00F85869" w:rsidP="009A2985">
            <w:r w:rsidRPr="00C52E5D">
              <w:t>Duration of a single interruption.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869" w:rsidRPr="00C52E5D" w:rsidRDefault="00F85869" w:rsidP="009A2985">
            <w:r w:rsidRPr="00C52E5D">
              <w:t>More than 12 hours and less than 20 hours</w:t>
            </w:r>
          </w:p>
          <w:p w:rsidR="00F85869" w:rsidRPr="00C52E5D" w:rsidRDefault="00F85869" w:rsidP="009A2985">
            <w:r w:rsidRPr="00C52E5D">
              <w:t> </w:t>
            </w:r>
          </w:p>
          <w:p w:rsidR="00F85869" w:rsidRPr="00C52E5D" w:rsidRDefault="00F85869" w:rsidP="009A2985">
            <w:r w:rsidRPr="00C52E5D">
              <w:t> </w:t>
            </w:r>
          </w:p>
          <w:p w:rsidR="00F85869" w:rsidRPr="00C52E5D" w:rsidRDefault="00F85869" w:rsidP="009A2985">
            <w:r w:rsidRPr="00C52E5D">
              <w:t>More than 20 hours</w:t>
            </w:r>
          </w:p>
          <w:p w:rsidR="00F85869" w:rsidRPr="00C52E5D" w:rsidRDefault="00F85869" w:rsidP="009A2985">
            <w:r w:rsidRPr="00C52E5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869" w:rsidRPr="00C52E5D" w:rsidRDefault="00F85869" w:rsidP="009A2985">
            <w:r w:rsidRPr="00C52E5D">
              <w:t>$80.00 per event</w:t>
            </w:r>
          </w:p>
          <w:p w:rsidR="00F85869" w:rsidRPr="00C52E5D" w:rsidRDefault="00F85869" w:rsidP="009A2985">
            <w:r w:rsidRPr="00C52E5D">
              <w:t> </w:t>
            </w:r>
          </w:p>
          <w:p w:rsidR="00F85869" w:rsidRPr="00C52E5D" w:rsidRDefault="00F85869" w:rsidP="009A2985">
            <w:r w:rsidRPr="00C52E5D">
              <w:t>$125.00 per event</w:t>
            </w:r>
          </w:p>
          <w:p w:rsidR="00F85869" w:rsidRPr="00C52E5D" w:rsidRDefault="00F85869" w:rsidP="009A2985">
            <w:r w:rsidRPr="00C52E5D">
              <w:t> </w:t>
            </w:r>
          </w:p>
        </w:tc>
      </w:tr>
      <w:tr w:rsidR="00F85869" w:rsidRPr="00C52E5D" w:rsidTr="009A2985">
        <w:trPr>
          <w:trHeight w:val="360"/>
        </w:trPr>
        <w:tc>
          <w:tcPr>
            <w:tcW w:w="20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869" w:rsidRPr="00C52E5D" w:rsidRDefault="00F85869" w:rsidP="009A2985">
            <w:r w:rsidRPr="00C52E5D">
              <w:t>Frequency of interruptions.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869" w:rsidRPr="00C52E5D" w:rsidRDefault="00F85869" w:rsidP="009A2985">
            <w:r w:rsidRPr="00C52E5D">
              <w:t>CBD feeders or Urban feeders: More than 12 interruptions in a financial year</w:t>
            </w:r>
          </w:p>
          <w:p w:rsidR="00F85869" w:rsidRPr="00C52E5D" w:rsidRDefault="00F85869" w:rsidP="009A2985">
            <w:r w:rsidRPr="00C52E5D">
              <w:t> </w:t>
            </w:r>
          </w:p>
          <w:p w:rsidR="00F85869" w:rsidRPr="00C52E5D" w:rsidRDefault="00F85869" w:rsidP="009A2985">
            <w:r w:rsidRPr="00C52E5D">
              <w:t>Rural short feeders or Rural long feeders: More than 16 interruptions in a financial year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869" w:rsidRPr="00C52E5D" w:rsidRDefault="00F85869" w:rsidP="009A2985">
            <w:r w:rsidRPr="00C52E5D">
              <w:t>$80.00</w:t>
            </w:r>
          </w:p>
          <w:p w:rsidR="00F85869" w:rsidRPr="00C52E5D" w:rsidRDefault="00F85869" w:rsidP="009A2985">
            <w:r w:rsidRPr="00C52E5D">
              <w:t> </w:t>
            </w:r>
          </w:p>
          <w:p w:rsidR="00F85869" w:rsidRPr="00C52E5D" w:rsidRDefault="00F85869" w:rsidP="009A2985">
            <w:r w:rsidRPr="00C52E5D">
              <w:t> </w:t>
            </w:r>
          </w:p>
          <w:p w:rsidR="00F85869" w:rsidRPr="00C52E5D" w:rsidRDefault="00F85869" w:rsidP="009A2985">
            <w:r w:rsidRPr="00C52E5D">
              <w:t>$80.00</w:t>
            </w:r>
          </w:p>
        </w:tc>
      </w:tr>
      <w:tr w:rsidR="00F85869" w:rsidRPr="00C52E5D" w:rsidTr="009A2985">
        <w:trPr>
          <w:cantSplit/>
          <w:trHeight w:val="360"/>
        </w:trPr>
        <w:tc>
          <w:tcPr>
            <w:tcW w:w="20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869" w:rsidRPr="00C52E5D" w:rsidRDefault="00F85869" w:rsidP="009A2985">
            <w:r w:rsidRPr="00C52E5D">
              <w:t>Cumulative duration of interruptions.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869" w:rsidRPr="00C52E5D" w:rsidRDefault="00F85869" w:rsidP="009A2985">
            <w:r w:rsidRPr="00C52E5D">
              <w:t>More than 20 hours of interruptions in a financial year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869" w:rsidRPr="00C52E5D" w:rsidRDefault="00F85869" w:rsidP="009A2985">
            <w:r w:rsidRPr="00C52E5D">
              <w:t>$125.00</w:t>
            </w:r>
          </w:p>
        </w:tc>
      </w:tr>
      <w:tr w:rsidR="00F85869" w:rsidRPr="00C52E5D" w:rsidTr="009A2985">
        <w:trPr>
          <w:cantSplit/>
          <w:trHeight w:val="360"/>
        </w:trPr>
        <w:tc>
          <w:tcPr>
            <w:tcW w:w="20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869" w:rsidRPr="00C52E5D" w:rsidRDefault="00F85869" w:rsidP="009A2985">
            <w:r w:rsidRPr="00C52E5D">
              <w:lastRenderedPageBreak/>
              <w:t>Time for establishing a connection.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869" w:rsidRPr="00C52E5D" w:rsidRDefault="00F85869" w:rsidP="009A2985">
            <w:r w:rsidRPr="00C52E5D">
              <w:t>Re-connection of an existing premises:</w:t>
            </w:r>
          </w:p>
          <w:p w:rsidR="00F85869" w:rsidRPr="00C52E5D" w:rsidRDefault="00F85869" w:rsidP="009A2985">
            <w:r w:rsidRPr="00C52E5D">
              <w:t> </w:t>
            </w:r>
          </w:p>
          <w:p w:rsidR="00F85869" w:rsidRPr="00C52E5D" w:rsidRDefault="00F85869" w:rsidP="00F85869">
            <w:pPr>
              <w:numPr>
                <w:ilvl w:val="0"/>
                <w:numId w:val="17"/>
              </w:numPr>
            </w:pPr>
            <w:r w:rsidRPr="00C52E5D">
              <w:t>Within 24 hours of receipt by the network provider of a valid request for re-connection from the small customer</w:t>
            </w:r>
          </w:p>
          <w:p w:rsidR="00F85869" w:rsidRPr="00C52E5D" w:rsidRDefault="00F85869" w:rsidP="009A2985">
            <w:r w:rsidRPr="00C52E5D">
              <w:t>New connection of a premises in a CBD area or Urban area  (excluding connections requiring network extension or augmentation):</w:t>
            </w:r>
          </w:p>
          <w:p w:rsidR="00F85869" w:rsidRPr="00C52E5D" w:rsidRDefault="00F85869" w:rsidP="009A2985">
            <w:r w:rsidRPr="00C52E5D">
              <w:t> </w:t>
            </w:r>
          </w:p>
          <w:p w:rsidR="00F85869" w:rsidRPr="00C52E5D" w:rsidRDefault="00F85869" w:rsidP="00F85869">
            <w:pPr>
              <w:numPr>
                <w:ilvl w:val="0"/>
                <w:numId w:val="18"/>
              </w:numPr>
            </w:pPr>
            <w:r w:rsidRPr="00C52E5D">
              <w:t xml:space="preserve">Within 5 business days of receipt by the network provider of a valid electrical certificate of compliance from the small customer, </w:t>
            </w:r>
            <w:r w:rsidRPr="00C52E5D">
              <w:rPr>
                <w:lang w:val="en-US"/>
              </w:rPr>
              <w:t>or as otherwise agreed with the customer</w:t>
            </w:r>
          </w:p>
          <w:p w:rsidR="00F85869" w:rsidRPr="00C52E5D" w:rsidRDefault="00F85869" w:rsidP="009A2985">
            <w:r w:rsidRPr="00C52E5D">
              <w:t xml:space="preserve">New connection of a premises in a Rural area (excluding connections requiring network extension or </w:t>
            </w:r>
            <w:r w:rsidRPr="00C52E5D">
              <w:br/>
              <w:t>augmentation):</w:t>
            </w:r>
          </w:p>
          <w:p w:rsidR="00F85869" w:rsidRPr="00C52E5D" w:rsidRDefault="00F85869" w:rsidP="009A2985">
            <w:r w:rsidRPr="00C52E5D">
              <w:t> </w:t>
            </w:r>
          </w:p>
          <w:p w:rsidR="00F85869" w:rsidRPr="00C52E5D" w:rsidRDefault="00F85869" w:rsidP="00F85869">
            <w:pPr>
              <w:numPr>
                <w:ilvl w:val="0"/>
                <w:numId w:val="19"/>
              </w:numPr>
            </w:pPr>
            <w:r w:rsidRPr="00C52E5D">
              <w:t>Within 10 business days of receipt by the network provider of a valid electrical certificate of compliance by the small customer, or as otherwise agreed with the customer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869" w:rsidRPr="00C52E5D" w:rsidRDefault="00F85869" w:rsidP="009A2985">
            <w:r w:rsidRPr="00C52E5D">
              <w:t>$50.00 per day late, up to a maximum of $300.00</w:t>
            </w:r>
          </w:p>
        </w:tc>
      </w:tr>
      <w:tr w:rsidR="00F85869" w:rsidRPr="00C52E5D" w:rsidTr="009A2985">
        <w:trPr>
          <w:cantSplit/>
          <w:trHeight w:val="360"/>
        </w:trPr>
        <w:tc>
          <w:tcPr>
            <w:tcW w:w="20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869" w:rsidRPr="00C52E5D" w:rsidRDefault="00F85869" w:rsidP="009A2985">
            <w:r w:rsidRPr="00C52E5D">
              <w:t>Time for giving notice of planned interruptions.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869" w:rsidRPr="00C52E5D" w:rsidRDefault="00F85869" w:rsidP="009A2985">
            <w:r w:rsidRPr="00C52E5D">
              <w:t>At least 2 business days’ notice prior to the commencement of the business day upon which the planned interruption will occur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869" w:rsidRPr="00C52E5D" w:rsidRDefault="00F85869" w:rsidP="009A2985">
            <w:r w:rsidRPr="00C52E5D">
              <w:t>$50.00</w:t>
            </w:r>
          </w:p>
        </w:tc>
      </w:tr>
      <w:tr w:rsidR="00F85869" w:rsidRPr="00C52E5D" w:rsidTr="009A2985">
        <w:trPr>
          <w:cantSplit/>
          <w:trHeight w:val="360"/>
        </w:trPr>
        <w:tc>
          <w:tcPr>
            <w:tcW w:w="20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869" w:rsidRPr="00C52E5D" w:rsidRDefault="00F85869" w:rsidP="009A2985">
            <w:r w:rsidRPr="00C52E5D">
              <w:t xml:space="preserve">Keeping appointments. 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869" w:rsidRPr="00C52E5D" w:rsidRDefault="00F85869" w:rsidP="009A2985">
            <w:r w:rsidRPr="00C52E5D">
              <w:t>In a CBD area or an Urban area, within 30 minutes of the time agreed with the small customer.</w:t>
            </w:r>
          </w:p>
          <w:p w:rsidR="00F85869" w:rsidRPr="00C52E5D" w:rsidRDefault="00F85869" w:rsidP="009A2985">
            <w:r w:rsidRPr="00C52E5D">
              <w:t>In a Rural area, within 1 hour of the time agreed with the small customer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869" w:rsidRPr="00C52E5D" w:rsidRDefault="00F85869" w:rsidP="009A2985">
            <w:r w:rsidRPr="00C52E5D">
              <w:t>$20.00</w:t>
            </w:r>
          </w:p>
        </w:tc>
      </w:tr>
      <w:tr w:rsidR="00F85869" w:rsidRPr="00C52E5D" w:rsidTr="009A2985">
        <w:trPr>
          <w:cantSplit/>
          <w:trHeight w:val="360"/>
        </w:trPr>
        <w:tc>
          <w:tcPr>
            <w:tcW w:w="2040" w:type="dxa"/>
            <w:tcBorders>
              <w:top w:val="nil"/>
              <w:left w:val="single" w:sz="8" w:space="0" w:color="999999"/>
              <w:bottom w:val="single" w:sz="8" w:space="0" w:color="auto"/>
              <w:right w:val="single" w:sz="8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869" w:rsidRPr="00C52E5D" w:rsidRDefault="00F85869" w:rsidP="009A2985">
            <w:r w:rsidRPr="00C52E5D">
              <w:t xml:space="preserve">Time for responding to a written enquiry that is related to the regulated network. 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8" w:space="0" w:color="auto"/>
              <w:right w:val="single" w:sz="8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869" w:rsidRPr="00C52E5D" w:rsidRDefault="00F85869" w:rsidP="009A2985">
            <w:r w:rsidRPr="00C52E5D">
              <w:t>Within 10 business days of receipt by the network provider of a written enquiry from a small customer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869" w:rsidRPr="00C52E5D" w:rsidRDefault="00F85869" w:rsidP="009A2985">
            <w:r w:rsidRPr="00C52E5D">
              <w:t>$80.00</w:t>
            </w:r>
          </w:p>
        </w:tc>
      </w:tr>
    </w:tbl>
    <w:p w:rsidR="00E60B75" w:rsidRPr="004D30F7" w:rsidRDefault="00E60B75" w:rsidP="00C27A17">
      <w:pPr>
        <w:pStyle w:val="UtilComBodyText"/>
        <w:widowControl w:val="0"/>
        <w:tabs>
          <w:tab w:val="left" w:pos="6946"/>
        </w:tabs>
        <w:spacing w:before="240" w:after="240" w:line="240" w:lineRule="auto"/>
        <w:ind w:left="1560" w:hanging="1560"/>
      </w:pPr>
    </w:p>
    <w:sectPr w:rsidR="00E60B75" w:rsidRPr="004D30F7" w:rsidSect="00141FDD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243" w:rsidRDefault="00760243" w:rsidP="00141FDD">
      <w:pPr>
        <w:spacing w:after="0" w:line="240" w:lineRule="auto"/>
      </w:pPr>
      <w:r>
        <w:separator/>
      </w:r>
    </w:p>
  </w:endnote>
  <w:endnote w:type="continuationSeparator" w:id="0">
    <w:p w:rsidR="00760243" w:rsidRDefault="00760243" w:rsidP="0014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243" w:rsidRDefault="00760243" w:rsidP="00141FDD">
      <w:pPr>
        <w:spacing w:after="0" w:line="240" w:lineRule="auto"/>
      </w:pPr>
      <w:r>
        <w:separator/>
      </w:r>
    </w:p>
  </w:footnote>
  <w:footnote w:type="continuationSeparator" w:id="0">
    <w:p w:rsidR="00760243" w:rsidRDefault="00760243" w:rsidP="00141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FDD" w:rsidRDefault="00141FDD" w:rsidP="00141FDD">
    <w:pPr>
      <w:pStyle w:val="UtilComHeaderInfo"/>
      <w:rPr>
        <w:b/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F0D7433" wp14:editId="322F8718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900" cy="904875"/>
          <wp:effectExtent l="0" t="0" r="0" b="9525"/>
          <wp:wrapNone/>
          <wp:docPr id="2" name="Picture 2" descr="UC_header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C_header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1FDD" w:rsidRDefault="00141FDD" w:rsidP="00141FDD">
    <w:pPr>
      <w:pStyle w:val="UtilComHeaderInfo"/>
      <w:rPr>
        <w:b/>
        <w:noProof/>
      </w:rPr>
    </w:pPr>
  </w:p>
  <w:p w:rsidR="00141FDD" w:rsidRDefault="00141FDD" w:rsidP="00141FDD">
    <w:pPr>
      <w:pStyle w:val="UtilComHeaderInfo"/>
      <w:rPr>
        <w:b/>
      </w:rPr>
    </w:pPr>
    <w:r>
      <w:rPr>
        <w:b/>
        <w:noProof/>
      </w:rPr>
      <w:drawing>
        <wp:inline distT="0" distB="0" distL="0" distR="0" wp14:anchorId="645E70E5" wp14:editId="161DDE7B">
          <wp:extent cx="5829300" cy="971550"/>
          <wp:effectExtent l="0" t="0" r="0" b="0"/>
          <wp:docPr id="1" name="Picture 1" descr="Utilities Commission header_samples_Page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tilities Commission header_samples_Page_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1FDD" w:rsidRPr="00BD2B44" w:rsidRDefault="00141FDD" w:rsidP="00141FDD">
    <w:pPr>
      <w:pStyle w:val="UtilComHeaderInfo"/>
    </w:pPr>
    <w:r>
      <w:t>Charles Darwin Centre, 19 The Mall,</w:t>
    </w:r>
    <w:r w:rsidRPr="00BD2B44">
      <w:t xml:space="preserve"> DARWIN NT 0800</w:t>
    </w:r>
  </w:p>
  <w:p w:rsidR="00141FDD" w:rsidRPr="00BD2B44" w:rsidRDefault="00141FDD" w:rsidP="00141FDD">
    <w:pPr>
      <w:pStyle w:val="UtilComHeaderInfo"/>
    </w:pPr>
    <w:r w:rsidRPr="00BD2B44">
      <w:rPr>
        <w:rStyle w:val="Heading2Char"/>
      </w:rPr>
      <w:t xml:space="preserve">Postal Address </w:t>
    </w:r>
    <w:r>
      <w:t xml:space="preserve">GPO </w:t>
    </w:r>
    <w:smartTag w:uri="urn:schemas-microsoft-com:office:smarttags" w:element="address">
      <w:smartTag w:uri="urn:schemas-microsoft-com:office:smarttags" w:element="Street">
        <w:r>
          <w:t>Box</w:t>
        </w:r>
      </w:smartTag>
      <w:r>
        <w:t xml:space="preserve"> 915</w:t>
      </w:r>
    </w:smartTag>
    <w:r>
      <w:t xml:space="preserve"> </w:t>
    </w:r>
    <w:smartTag w:uri="urn:schemas-microsoft-com:office:smarttags" w:element="City">
      <w:smartTag w:uri="urn:schemas-microsoft-com:office:smarttags" w:element="place">
        <w:r w:rsidRPr="00BD2B44">
          <w:t>DARWIN</w:t>
        </w:r>
      </w:smartTag>
    </w:smartTag>
    <w:r w:rsidRPr="00BD2B44">
      <w:t xml:space="preserve"> NT 0801</w:t>
    </w:r>
  </w:p>
  <w:p w:rsidR="00141FDD" w:rsidRDefault="00141FDD" w:rsidP="00141FDD">
    <w:pPr>
      <w:pStyle w:val="UtilComHeaderInfo"/>
    </w:pPr>
    <w:r w:rsidRPr="00BD2B44">
      <w:rPr>
        <w:rStyle w:val="Heading2Char"/>
      </w:rPr>
      <w:t>Tel</w:t>
    </w:r>
    <w:r w:rsidRPr="00BD2B44">
      <w:t xml:space="preserve"> </w:t>
    </w:r>
    <w:r>
      <w:t xml:space="preserve">(08) 8999 5480 </w:t>
    </w:r>
    <w:r>
      <w:rPr>
        <w:b/>
      </w:rPr>
      <w:t xml:space="preserve">Email </w:t>
    </w:r>
    <w:r>
      <w:t xml:space="preserve">utilities.commission@nt.gov.au  </w:t>
    </w:r>
  </w:p>
  <w:p w:rsidR="00141FDD" w:rsidRDefault="00141F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41A5"/>
    <w:multiLevelType w:val="hybridMultilevel"/>
    <w:tmpl w:val="213EAA62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7325D"/>
    <w:multiLevelType w:val="hybridMultilevel"/>
    <w:tmpl w:val="6E04FAAC"/>
    <w:lvl w:ilvl="0" w:tplc="6936A7C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427F7"/>
    <w:multiLevelType w:val="hybridMultilevel"/>
    <w:tmpl w:val="CAFA4D86"/>
    <w:lvl w:ilvl="0" w:tplc="E22C770E">
      <w:start w:val="1"/>
      <w:numFmt w:val="bullet"/>
      <w:pStyle w:val="StyleUtilComBullet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6D369D2"/>
    <w:multiLevelType w:val="hybridMultilevel"/>
    <w:tmpl w:val="F5B00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86111"/>
    <w:multiLevelType w:val="hybridMultilevel"/>
    <w:tmpl w:val="40686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B1E7F"/>
    <w:multiLevelType w:val="multilevel"/>
    <w:tmpl w:val="2A5E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F2D62"/>
    <w:multiLevelType w:val="multilevel"/>
    <w:tmpl w:val="6BEE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C6425A"/>
    <w:multiLevelType w:val="hybridMultilevel"/>
    <w:tmpl w:val="B0E01D08"/>
    <w:lvl w:ilvl="0" w:tplc="18165A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D6E89"/>
    <w:multiLevelType w:val="hybridMultilevel"/>
    <w:tmpl w:val="33C09B4A"/>
    <w:lvl w:ilvl="0" w:tplc="ED8EFF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A0C56"/>
    <w:multiLevelType w:val="hybridMultilevel"/>
    <w:tmpl w:val="E7869C46"/>
    <w:lvl w:ilvl="0" w:tplc="BA5E185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9A55CE"/>
    <w:multiLevelType w:val="hybridMultilevel"/>
    <w:tmpl w:val="12549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2357D"/>
    <w:multiLevelType w:val="hybridMultilevel"/>
    <w:tmpl w:val="591E31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B2F43"/>
    <w:multiLevelType w:val="hybridMultilevel"/>
    <w:tmpl w:val="97120AE0"/>
    <w:lvl w:ilvl="0" w:tplc="BA5E185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54596"/>
    <w:multiLevelType w:val="hybridMultilevel"/>
    <w:tmpl w:val="A01E4CC4"/>
    <w:lvl w:ilvl="0" w:tplc="BA5E185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B1D83"/>
    <w:multiLevelType w:val="hybridMultilevel"/>
    <w:tmpl w:val="CB4CC1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25611"/>
    <w:multiLevelType w:val="multilevel"/>
    <w:tmpl w:val="46E6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C821E3"/>
    <w:multiLevelType w:val="hybridMultilevel"/>
    <w:tmpl w:val="6DDACF5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13"/>
  </w:num>
  <w:num w:numId="7">
    <w:abstractNumId w:val="12"/>
  </w:num>
  <w:num w:numId="8">
    <w:abstractNumId w:val="9"/>
  </w:num>
  <w:num w:numId="9">
    <w:abstractNumId w:val="0"/>
  </w:num>
  <w:num w:numId="10">
    <w:abstractNumId w:val="16"/>
  </w:num>
  <w:num w:numId="11">
    <w:abstractNumId w:val="14"/>
  </w:num>
  <w:num w:numId="12">
    <w:abstractNumId w:val="10"/>
  </w:num>
  <w:num w:numId="13">
    <w:abstractNumId w:val="11"/>
  </w:num>
  <w:num w:numId="14">
    <w:abstractNumId w:val="2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arc8W7tcujeU7SlXiipKPKQGSH/r2m80I93HdlSK5/VB0O5+OuwmEDwE7jTrB5polGSkv1gnIer8iRQNENLVQ==" w:salt="k1tw3IPN93l3qKy86aqmnw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42"/>
    <w:rsid w:val="000175DE"/>
    <w:rsid w:val="0003092E"/>
    <w:rsid w:val="000348E7"/>
    <w:rsid w:val="000470CA"/>
    <w:rsid w:val="000715FA"/>
    <w:rsid w:val="000806BF"/>
    <w:rsid w:val="000812C7"/>
    <w:rsid w:val="00086911"/>
    <w:rsid w:val="000A56A1"/>
    <w:rsid w:val="000A67A0"/>
    <w:rsid w:val="000B2F47"/>
    <w:rsid w:val="000C109B"/>
    <w:rsid w:val="00104266"/>
    <w:rsid w:val="00104D53"/>
    <w:rsid w:val="00120CF3"/>
    <w:rsid w:val="00140BDA"/>
    <w:rsid w:val="00141FDD"/>
    <w:rsid w:val="00142700"/>
    <w:rsid w:val="00144EAE"/>
    <w:rsid w:val="00156C05"/>
    <w:rsid w:val="0015733E"/>
    <w:rsid w:val="00164D2D"/>
    <w:rsid w:val="001723E2"/>
    <w:rsid w:val="00173B91"/>
    <w:rsid w:val="00181B74"/>
    <w:rsid w:val="00192FE2"/>
    <w:rsid w:val="00195590"/>
    <w:rsid w:val="001B4D05"/>
    <w:rsid w:val="001D33E9"/>
    <w:rsid w:val="001D4D62"/>
    <w:rsid w:val="00225F74"/>
    <w:rsid w:val="002325B7"/>
    <w:rsid w:val="0024344C"/>
    <w:rsid w:val="00274100"/>
    <w:rsid w:val="002A1354"/>
    <w:rsid w:val="002D18BC"/>
    <w:rsid w:val="00305143"/>
    <w:rsid w:val="00314231"/>
    <w:rsid w:val="00335D8D"/>
    <w:rsid w:val="0036703D"/>
    <w:rsid w:val="00391EBC"/>
    <w:rsid w:val="003A3BFD"/>
    <w:rsid w:val="003C5317"/>
    <w:rsid w:val="003D1747"/>
    <w:rsid w:val="003D1DFE"/>
    <w:rsid w:val="003E50B4"/>
    <w:rsid w:val="003E7B65"/>
    <w:rsid w:val="004110F7"/>
    <w:rsid w:val="00417FA6"/>
    <w:rsid w:val="00421796"/>
    <w:rsid w:val="004241A0"/>
    <w:rsid w:val="00430BC2"/>
    <w:rsid w:val="00431C3F"/>
    <w:rsid w:val="00435FD2"/>
    <w:rsid w:val="004467FB"/>
    <w:rsid w:val="00495BBA"/>
    <w:rsid w:val="004A4ADF"/>
    <w:rsid w:val="004B249D"/>
    <w:rsid w:val="004D30F7"/>
    <w:rsid w:val="004F232F"/>
    <w:rsid w:val="004F237B"/>
    <w:rsid w:val="004F543C"/>
    <w:rsid w:val="005056BC"/>
    <w:rsid w:val="00510C41"/>
    <w:rsid w:val="00515F62"/>
    <w:rsid w:val="00522DD8"/>
    <w:rsid w:val="00546734"/>
    <w:rsid w:val="00585B86"/>
    <w:rsid w:val="00592F3D"/>
    <w:rsid w:val="005B472E"/>
    <w:rsid w:val="005E1827"/>
    <w:rsid w:val="00624B73"/>
    <w:rsid w:val="00633772"/>
    <w:rsid w:val="0064725E"/>
    <w:rsid w:val="00650C6F"/>
    <w:rsid w:val="00666A62"/>
    <w:rsid w:val="00683C2A"/>
    <w:rsid w:val="006924E1"/>
    <w:rsid w:val="00693672"/>
    <w:rsid w:val="00695A4E"/>
    <w:rsid w:val="00696D33"/>
    <w:rsid w:val="006B120B"/>
    <w:rsid w:val="006E3677"/>
    <w:rsid w:val="006F3702"/>
    <w:rsid w:val="006F49E7"/>
    <w:rsid w:val="00714907"/>
    <w:rsid w:val="00732811"/>
    <w:rsid w:val="00753A17"/>
    <w:rsid w:val="00760243"/>
    <w:rsid w:val="007760A4"/>
    <w:rsid w:val="00784E76"/>
    <w:rsid w:val="00791BD4"/>
    <w:rsid w:val="007A2F7A"/>
    <w:rsid w:val="007A719B"/>
    <w:rsid w:val="007A767D"/>
    <w:rsid w:val="007B3DAC"/>
    <w:rsid w:val="007C5B51"/>
    <w:rsid w:val="007D004E"/>
    <w:rsid w:val="007E024C"/>
    <w:rsid w:val="008066FC"/>
    <w:rsid w:val="00806742"/>
    <w:rsid w:val="00846F17"/>
    <w:rsid w:val="00866948"/>
    <w:rsid w:val="00871141"/>
    <w:rsid w:val="008730E9"/>
    <w:rsid w:val="0089193B"/>
    <w:rsid w:val="00893829"/>
    <w:rsid w:val="008B6B9D"/>
    <w:rsid w:val="008D2E0B"/>
    <w:rsid w:val="008F0FCB"/>
    <w:rsid w:val="008F474D"/>
    <w:rsid w:val="0090711D"/>
    <w:rsid w:val="00925368"/>
    <w:rsid w:val="009344DE"/>
    <w:rsid w:val="0094783E"/>
    <w:rsid w:val="00977782"/>
    <w:rsid w:val="0099388C"/>
    <w:rsid w:val="00996813"/>
    <w:rsid w:val="0099763C"/>
    <w:rsid w:val="009B0052"/>
    <w:rsid w:val="009B3384"/>
    <w:rsid w:val="00A23251"/>
    <w:rsid w:val="00A45D46"/>
    <w:rsid w:val="00A50F6D"/>
    <w:rsid w:val="00A67177"/>
    <w:rsid w:val="00A87A08"/>
    <w:rsid w:val="00A958AB"/>
    <w:rsid w:val="00A97B7A"/>
    <w:rsid w:val="00AA51B9"/>
    <w:rsid w:val="00AA582C"/>
    <w:rsid w:val="00AA5E36"/>
    <w:rsid w:val="00B03C11"/>
    <w:rsid w:val="00B04F4E"/>
    <w:rsid w:val="00B24DBF"/>
    <w:rsid w:val="00B37C28"/>
    <w:rsid w:val="00B65889"/>
    <w:rsid w:val="00B7344A"/>
    <w:rsid w:val="00B95B59"/>
    <w:rsid w:val="00BA07AC"/>
    <w:rsid w:val="00BA58A3"/>
    <w:rsid w:val="00BC3536"/>
    <w:rsid w:val="00BF5336"/>
    <w:rsid w:val="00C013C2"/>
    <w:rsid w:val="00C14CD5"/>
    <w:rsid w:val="00C27A17"/>
    <w:rsid w:val="00C72EB6"/>
    <w:rsid w:val="00CB0F02"/>
    <w:rsid w:val="00CC6C13"/>
    <w:rsid w:val="00CD63A5"/>
    <w:rsid w:val="00D27F36"/>
    <w:rsid w:val="00D44F58"/>
    <w:rsid w:val="00D57607"/>
    <w:rsid w:val="00D73761"/>
    <w:rsid w:val="00D73A8A"/>
    <w:rsid w:val="00D93AEA"/>
    <w:rsid w:val="00DA21D9"/>
    <w:rsid w:val="00DB4A5F"/>
    <w:rsid w:val="00DC1681"/>
    <w:rsid w:val="00DC3376"/>
    <w:rsid w:val="00DF028F"/>
    <w:rsid w:val="00DF1206"/>
    <w:rsid w:val="00DF5E49"/>
    <w:rsid w:val="00E0766B"/>
    <w:rsid w:val="00E131EE"/>
    <w:rsid w:val="00E278C0"/>
    <w:rsid w:val="00E31B7B"/>
    <w:rsid w:val="00E60B75"/>
    <w:rsid w:val="00EA3364"/>
    <w:rsid w:val="00EC7C38"/>
    <w:rsid w:val="00ED624A"/>
    <w:rsid w:val="00EE76DA"/>
    <w:rsid w:val="00F51745"/>
    <w:rsid w:val="00F5216A"/>
    <w:rsid w:val="00F652EB"/>
    <w:rsid w:val="00F7030C"/>
    <w:rsid w:val="00F77ADB"/>
    <w:rsid w:val="00F85869"/>
    <w:rsid w:val="00F923FA"/>
    <w:rsid w:val="00F96260"/>
    <w:rsid w:val="00FA1287"/>
    <w:rsid w:val="00FA18CE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  <w15:docId w15:val="{6B535813-D34B-48B2-9FFB-AAF12694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F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141FDD"/>
    <w:pPr>
      <w:keepNext w:val="0"/>
      <w:keepLines w:val="0"/>
      <w:tabs>
        <w:tab w:val="center" w:pos="4153"/>
      </w:tabs>
      <w:spacing w:before="0" w:line="240" w:lineRule="exact"/>
      <w:ind w:right="-680"/>
      <w:jc w:val="right"/>
      <w:outlineLvl w:val="1"/>
    </w:pPr>
    <w:rPr>
      <w:rFonts w:ascii="Arial" w:eastAsia="Times New Roman" w:hAnsi="Arial" w:cs="Times New Roman"/>
      <w:bCs w:val="0"/>
      <w:color w:val="auto"/>
      <w:sz w:val="18"/>
      <w:szCs w:val="1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051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FDD"/>
  </w:style>
  <w:style w:type="paragraph" w:styleId="Footer">
    <w:name w:val="footer"/>
    <w:basedOn w:val="Normal"/>
    <w:link w:val="FooterChar"/>
    <w:uiPriority w:val="99"/>
    <w:unhideWhenUsed/>
    <w:rsid w:val="00141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FDD"/>
  </w:style>
  <w:style w:type="character" w:customStyle="1" w:styleId="Heading2Char">
    <w:name w:val="Heading 2 Char"/>
    <w:basedOn w:val="DefaultParagraphFont"/>
    <w:link w:val="Heading2"/>
    <w:rsid w:val="00141FDD"/>
    <w:rPr>
      <w:rFonts w:ascii="Arial" w:eastAsia="Times New Roman" w:hAnsi="Arial" w:cs="Times New Roman"/>
      <w:b/>
      <w:sz w:val="18"/>
      <w:szCs w:val="18"/>
      <w:lang w:eastAsia="en-AU"/>
    </w:rPr>
  </w:style>
  <w:style w:type="paragraph" w:customStyle="1" w:styleId="UtilComHeaderInfo">
    <w:name w:val="UtilCom Header Info"/>
    <w:rsid w:val="00141FDD"/>
    <w:pPr>
      <w:spacing w:after="0" w:line="240" w:lineRule="exact"/>
      <w:jc w:val="right"/>
    </w:pPr>
    <w:rPr>
      <w:rFonts w:ascii="Arial" w:eastAsia="Times New Roman" w:hAnsi="Arial" w:cs="Times New Roman"/>
      <w:sz w:val="18"/>
      <w:szCs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41FD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FDD"/>
    <w:rPr>
      <w:rFonts w:ascii="Tahoma" w:hAnsi="Tahoma" w:cs="Tahoma"/>
      <w:sz w:val="16"/>
      <w:szCs w:val="16"/>
    </w:rPr>
  </w:style>
  <w:style w:type="paragraph" w:customStyle="1" w:styleId="UtilComBodyText">
    <w:name w:val="UtilCom Body Text"/>
    <w:rsid w:val="00141FDD"/>
    <w:pPr>
      <w:spacing w:after="120" w:line="300" w:lineRule="exact"/>
    </w:pPr>
    <w:rPr>
      <w:rFonts w:ascii="Arial" w:eastAsia="Times New Roman" w:hAnsi="Arial" w:cs="Times New Roman"/>
      <w:szCs w:val="24"/>
      <w:lang w:eastAsia="en-AU"/>
    </w:rPr>
  </w:style>
  <w:style w:type="paragraph" w:customStyle="1" w:styleId="UtilComBodyTextTitle">
    <w:name w:val="UtilCom Body Text Title"/>
    <w:basedOn w:val="UtilComBodyText"/>
    <w:rsid w:val="00141FDD"/>
    <w:rPr>
      <w:b/>
      <w:bCs/>
    </w:rPr>
  </w:style>
  <w:style w:type="character" w:styleId="Hyperlink">
    <w:name w:val="Hyperlink"/>
    <w:basedOn w:val="DefaultParagraphFont"/>
    <w:rsid w:val="00141FDD"/>
    <w:rPr>
      <w:color w:val="0563C1" w:themeColor="hyperlink"/>
      <w:u w:val="single"/>
    </w:rPr>
  </w:style>
  <w:style w:type="paragraph" w:customStyle="1" w:styleId="UtilComHeading2">
    <w:name w:val="UtilCom Heading 2"/>
    <w:basedOn w:val="Heading2"/>
    <w:rsid w:val="00546734"/>
    <w:pPr>
      <w:keepNext/>
      <w:tabs>
        <w:tab w:val="clear" w:pos="4153"/>
      </w:tabs>
      <w:spacing w:before="240" w:after="240" w:line="240" w:lineRule="auto"/>
      <w:ind w:right="0"/>
      <w:jc w:val="left"/>
    </w:pPr>
    <w:rPr>
      <w:bCs/>
      <w:sz w:val="22"/>
      <w:szCs w:val="20"/>
    </w:rPr>
  </w:style>
  <w:style w:type="paragraph" w:customStyle="1" w:styleId="StyleUtilComBulletText">
    <w:name w:val="Style UtilCom Bullet Text"/>
    <w:basedOn w:val="Normal"/>
    <w:rsid w:val="001723E2"/>
    <w:pPr>
      <w:numPr>
        <w:numId w:val="14"/>
      </w:numPr>
      <w:spacing w:after="60" w:line="240" w:lineRule="atLeast"/>
    </w:pPr>
    <w:rPr>
      <w:rFonts w:ascii="Arial" w:eastAsia="Times New Roman" w:hAnsi="Arial" w:cs="Times New Roman"/>
      <w:szCs w:val="24"/>
      <w:lang w:eastAsia="en-AU"/>
    </w:rPr>
  </w:style>
  <w:style w:type="character" w:customStyle="1" w:styleId="UtilComBoldItalic">
    <w:name w:val="UtilCom Bold Italic"/>
    <w:basedOn w:val="Strong"/>
    <w:uiPriority w:val="1"/>
    <w:qFormat/>
    <w:rsid w:val="003C5317"/>
    <w:rPr>
      <w:b/>
      <w:bCs/>
      <w:i/>
    </w:rPr>
  </w:style>
  <w:style w:type="character" w:styleId="Strong">
    <w:name w:val="Strong"/>
    <w:basedOn w:val="DefaultParagraphFont"/>
    <w:uiPriority w:val="22"/>
    <w:qFormat/>
    <w:rsid w:val="003C5317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AC795A47C6349B5032D5D43EA6D42" ma:contentTypeVersion="17" ma:contentTypeDescription="Create a new document." ma:contentTypeScope="" ma:versionID="dd1395085e67237d7e93f26c5d5e9308">
  <xsd:schema xmlns:xsd="http://www.w3.org/2001/XMLSchema" xmlns:xs="http://www.w3.org/2001/XMLSchema" xmlns:p="http://schemas.microsoft.com/office/2006/metadata/properties" xmlns:ns2="4d0431e8-3aad-4d02-84b7-fecd7c8a0e22" targetNamespace="http://schemas.microsoft.com/office/2006/metadata/properties" ma:root="true" ma:fieldsID="63f7f3a52da002ec58d95848bddab606" ns2:_="">
    <xsd:import namespace="4d0431e8-3aad-4d02-84b7-fecd7c8a0e22"/>
    <xsd:element name="properties">
      <xsd:complexType>
        <xsd:sequence>
          <xsd:element name="documentManagement">
            <xsd:complexType>
              <xsd:all>
                <xsd:element ref="ns2:Main_x0020_Category" minOccurs="0"/>
                <xsd:element ref="ns2:Sub_x0020_Category" minOccurs="0"/>
                <xsd:element ref="ns2:Sub_x0020_Sub_x0020_Category" minOccurs="0"/>
                <xsd:element ref="ns2:Date_x0020_Approved" minOccurs="0"/>
                <xsd:element ref="ns2:Notify_x0020_On_x0020_Check_x0020_In" minOccurs="0"/>
                <xsd:element ref="ns2: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431e8-3aad-4d02-84b7-fecd7c8a0e22" elementFormDefault="qualified">
    <xsd:import namespace="http://schemas.microsoft.com/office/2006/documentManagement/types"/>
    <xsd:import namespace="http://schemas.microsoft.com/office/infopath/2007/PartnerControls"/>
    <xsd:element name="Main_x0020_Category" ma:index="2" nillable="true" ma:displayName="Main Category" ma:list="{4d574b80-04c5-491a-9072-56487fc2c14b}" ma:internalName="Main_x0020_Category" ma:readOnly="false" ma:showField="Title">
      <xsd:simpleType>
        <xsd:restriction base="dms:Lookup"/>
      </xsd:simpleType>
    </xsd:element>
    <xsd:element name="Sub_x0020_Category" ma:index="3" nillable="true" ma:displayName="Sub Category" ma:list="{704266a8-2171-445e-a959-fc9ea1634387}" ma:internalName="Sub_x0020_Category" ma:readOnly="false" ma:showField="Title">
      <xsd:simpleType>
        <xsd:restriction base="dms:Lookup"/>
      </xsd:simpleType>
    </xsd:element>
    <xsd:element name="Sub_x0020_Sub_x0020_Category" ma:index="4" nillable="true" ma:displayName="Sub Sub Category" ma:list="{f2146ac0-839b-4e17-bf7a-eb32973bbf08}" ma:internalName="Sub_x0020_Sub_x0020_Category" ma:showField="Title">
      <xsd:simpleType>
        <xsd:restriction base="dms:Lookup"/>
      </xsd:simpleType>
    </xsd:element>
    <xsd:element name="Date_x0020_Approved" ma:index="5" nillable="true" ma:displayName="Date of Publication" ma:default="[today]" ma:format="DateOnly" ma:internalName="Date_x0020_Approved">
      <xsd:simpleType>
        <xsd:restriction base="dms:DateTime"/>
      </xsd:simpleType>
    </xsd:element>
    <xsd:element name="Notify_x0020_On_x0020_Check_x0020_In" ma:index="6" nillable="true" ma:displayName="Notify On Check In" ma:default="1" ma:internalName="Notify_x0020_On_x0020_Check_x0020_In">
      <xsd:simpleType>
        <xsd:restriction base="dms:Boolean"/>
      </xsd:simpleType>
    </xsd:element>
    <xsd:element name="Details" ma:index="7" nillable="true" ma:displayName="Details" ma:internalName="Detail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s xmlns="4d0431e8-3aad-4d02-84b7-fecd7c8a0e22" xsi:nil="true"/>
    <Main_x0020_Category xmlns="4d0431e8-3aad-4d02-84b7-fecd7c8a0e22" xsi:nil="true"/>
    <Sub_x0020_Sub_x0020_Category xmlns="4d0431e8-3aad-4d02-84b7-fecd7c8a0e22" xsi:nil="true"/>
    <Date_x0020_Approved xmlns="4d0431e8-3aad-4d02-84b7-fecd7c8a0e22">2017-10-24T14:30:00+00:00</Date_x0020_Approved>
    <Notify_x0020_On_x0020_Check_x0020_In xmlns="4d0431e8-3aad-4d02-84b7-fecd7c8a0e22">true</Notify_x0020_On_x0020_Check_x0020_In>
    <Sub_x0020_Category xmlns="4d0431e8-3aad-4d02-84b7-fecd7c8a0e22" xsi:nil="true"/>
  </documentManagement>
</p:properties>
</file>

<file path=customXml/itemProps1.xml><?xml version="1.0" encoding="utf-8"?>
<ds:datastoreItem xmlns:ds="http://schemas.openxmlformats.org/officeDocument/2006/customXml" ds:itemID="{1946F883-0503-4BA3-80D3-8A4FE33F5CD0}"/>
</file>

<file path=customXml/itemProps2.xml><?xml version="1.0" encoding="utf-8"?>
<ds:datastoreItem xmlns:ds="http://schemas.openxmlformats.org/officeDocument/2006/customXml" ds:itemID="{EA4F9E99-399D-4609-AEB8-9EEF0B2E0BC2}"/>
</file>

<file path=customXml/itemProps3.xml><?xml version="1.0" encoding="utf-8"?>
<ds:datastoreItem xmlns:ds="http://schemas.openxmlformats.org/officeDocument/2006/customXml" ds:itemID="{BF4183C7-6DDB-4061-81B9-EF96AD403256}"/>
</file>

<file path=customXml/itemProps4.xml><?xml version="1.0" encoding="utf-8"?>
<ds:datastoreItem xmlns:ds="http://schemas.openxmlformats.org/officeDocument/2006/customXml" ds:itemID="{35D5CF69-FDDD-42F3-AEBA-2638F6490E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2052</Characters>
  <Application>Microsoft Office Word</Application>
  <DocSecurity>12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2014-15 to 2018-19 Guaranteed Service Levels</dc:title>
  <dc:subject/>
  <dc:creator>Shawn Tan</dc:creator>
  <cp:keywords/>
  <dc:description/>
  <cp:lastModifiedBy>Shona Needham</cp:lastModifiedBy>
  <cp:revision>2</cp:revision>
  <dcterms:created xsi:type="dcterms:W3CDTF">2017-10-25T03:13:00Z</dcterms:created>
  <dcterms:modified xsi:type="dcterms:W3CDTF">2017-10-25T03:13:00Z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0x0101002A7AC795A47C6349B5032D5D43EA6D42</vt:lpwstr>
  </property>
</Properties>
</file>